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4EA0" w14:textId="77777777" w:rsidR="00727EEB" w:rsidRDefault="00727EEB" w:rsidP="00727EEB">
      <w:pPr>
        <w:pStyle w:val="Titel"/>
        <w:rPr>
          <w:rFonts w:eastAsia="Times New Roman" w:cs="Times New Roman"/>
          <w:spacing w:val="0"/>
          <w:kern w:val="0"/>
          <w:szCs w:val="36"/>
        </w:rPr>
      </w:pPr>
    </w:p>
    <w:p w14:paraId="2892C273" w14:textId="77777777" w:rsidR="00904422" w:rsidRDefault="00904422" w:rsidP="00904422"/>
    <w:p w14:paraId="5AC4BEB0" w14:textId="77777777" w:rsidR="00904422" w:rsidRPr="00904422" w:rsidRDefault="00904422" w:rsidP="00904422"/>
    <w:p w14:paraId="393CE6F6" w14:textId="77777777" w:rsidR="006E4B9A" w:rsidRDefault="006E4B9A" w:rsidP="006E4B9A">
      <w:pPr>
        <w:pStyle w:val="Titel"/>
        <w:jc w:val="center"/>
        <w:rPr>
          <w:rFonts w:eastAsia="Times New Roman" w:cs="Times New Roman"/>
          <w:spacing w:val="0"/>
          <w:kern w:val="0"/>
          <w:szCs w:val="36"/>
        </w:rPr>
      </w:pPr>
      <w:r>
        <w:rPr>
          <w:rFonts w:eastAsia="Times New Roman" w:cs="Times New Roman"/>
          <w:spacing w:val="0"/>
          <w:kern w:val="0"/>
          <w:szCs w:val="36"/>
        </w:rPr>
        <w:t>SGV</w:t>
      </w:r>
    </w:p>
    <w:p w14:paraId="5F40E600" w14:textId="77777777" w:rsidR="006E4B9A" w:rsidRDefault="006E4B9A" w:rsidP="006E4B9A">
      <w:pPr>
        <w:pStyle w:val="Titel"/>
        <w:jc w:val="center"/>
        <w:rPr>
          <w:rFonts w:eastAsia="Times New Roman" w:cs="Times New Roman"/>
          <w:spacing w:val="0"/>
          <w:kern w:val="0"/>
          <w:szCs w:val="36"/>
        </w:rPr>
      </w:pPr>
      <w:r>
        <w:rPr>
          <w:rFonts w:eastAsia="Times New Roman" w:cs="Times New Roman"/>
          <w:spacing w:val="0"/>
          <w:kern w:val="0"/>
          <w:szCs w:val="36"/>
        </w:rPr>
        <w:t>Solothurnische Gebäudeversicherung</w:t>
      </w:r>
    </w:p>
    <w:p w14:paraId="25E1887E" w14:textId="77777777" w:rsidR="006E4B9A" w:rsidRDefault="006E4B9A" w:rsidP="006E4B9A">
      <w:pPr>
        <w:pStyle w:val="Titel"/>
        <w:jc w:val="center"/>
        <w:rPr>
          <w:rFonts w:eastAsia="Times New Roman" w:cs="Times New Roman"/>
          <w:spacing w:val="0"/>
          <w:kern w:val="0"/>
          <w:szCs w:val="36"/>
        </w:rPr>
      </w:pPr>
    </w:p>
    <w:p w14:paraId="5367E1B7" w14:textId="57C46EF5" w:rsidR="00727EEB" w:rsidRPr="00727EEB" w:rsidRDefault="00727EEB" w:rsidP="006E4B9A">
      <w:pPr>
        <w:pStyle w:val="Titel"/>
        <w:jc w:val="center"/>
        <w:rPr>
          <w:rFonts w:eastAsia="Times New Roman" w:cs="Times New Roman"/>
          <w:spacing w:val="0"/>
          <w:kern w:val="0"/>
          <w:szCs w:val="36"/>
        </w:rPr>
      </w:pPr>
      <w:r w:rsidRPr="00727EEB">
        <w:rPr>
          <w:rFonts w:eastAsia="Times New Roman" w:cs="Times New Roman"/>
          <w:spacing w:val="0"/>
          <w:kern w:val="0"/>
          <w:szCs w:val="36"/>
        </w:rPr>
        <w:t>Muster-Feuerwehrreglement</w:t>
      </w:r>
    </w:p>
    <w:p w14:paraId="3568A90F" w14:textId="77777777" w:rsidR="00CC4F15" w:rsidRDefault="00CC4F15" w:rsidP="00CC4F15">
      <w:pPr>
        <w:pStyle w:val="Untertitel"/>
      </w:pPr>
    </w:p>
    <w:p w14:paraId="49DAC8F6" w14:textId="77777777" w:rsidR="00CA2D27" w:rsidRDefault="00CA2D27" w:rsidP="00CA2D27"/>
    <w:p w14:paraId="70472DE2" w14:textId="77777777" w:rsidR="00737CFB" w:rsidRDefault="00737CFB" w:rsidP="00CA2D27"/>
    <w:p w14:paraId="34431EB5" w14:textId="77777777" w:rsidR="00737CFB" w:rsidRDefault="00737CFB" w:rsidP="00CA2D27"/>
    <w:p w14:paraId="6286AC1A" w14:textId="77777777" w:rsidR="00CA2D27" w:rsidRPr="00954D5E" w:rsidRDefault="00CA2D27" w:rsidP="00CA2D27">
      <w:pPr>
        <w:rPr>
          <w:szCs w:val="22"/>
        </w:rPr>
      </w:pPr>
      <w:r w:rsidRPr="00954D5E">
        <w:rPr>
          <w:szCs w:val="22"/>
        </w:rPr>
        <w:t>Die massgebenden Bestimmungen über das Feuerwehrwesen finden sich wie folgt:</w:t>
      </w:r>
    </w:p>
    <w:p w14:paraId="63855CDA" w14:textId="77777777" w:rsidR="00CA2D27" w:rsidRPr="00954D5E" w:rsidRDefault="00CA2D27" w:rsidP="00CA2D27">
      <w:pPr>
        <w:rPr>
          <w:szCs w:val="22"/>
        </w:rPr>
      </w:pPr>
    </w:p>
    <w:p w14:paraId="0E47F742" w14:textId="77777777" w:rsidR="00CA2D27" w:rsidRPr="00954D5E" w:rsidRDefault="00CA2D27" w:rsidP="00CA2D27">
      <w:pPr>
        <w:rPr>
          <w:szCs w:val="22"/>
        </w:rPr>
      </w:pPr>
      <w:r>
        <w:rPr>
          <w:szCs w:val="22"/>
        </w:rPr>
        <w:t>§§ 69 ff. und §§ 98 Absatz 2 und 99 Absätze 3 bis 5 des Gesetzes über die Gebäudeversicherung, den Brandschutz und die Elementarschadenprävention, die Feuerwehr und den Elementarschadenfonds vom 20. März 2024 (Gebäudeversicherungsgesetz, GVG; BGS 618.111)</w:t>
      </w:r>
    </w:p>
    <w:p w14:paraId="79E54D34" w14:textId="77777777" w:rsidR="00CA2D27" w:rsidRPr="00954D5E" w:rsidRDefault="00CA2D27" w:rsidP="00CA2D27">
      <w:pPr>
        <w:rPr>
          <w:szCs w:val="22"/>
        </w:rPr>
      </w:pPr>
    </w:p>
    <w:p w14:paraId="6CCFC6DD" w14:textId="77777777" w:rsidR="00CA2D27" w:rsidRDefault="00CA2D27" w:rsidP="00CA2D27">
      <w:pPr>
        <w:rPr>
          <w:szCs w:val="22"/>
        </w:rPr>
      </w:pPr>
      <w:r>
        <w:rPr>
          <w:szCs w:val="22"/>
        </w:rPr>
        <w:t>§§ 37 ff. und 74 f. der Vollzugsverordnung zum Gesetz über die Gebäudeversicherung, den Brandschutz und die Elementarschadenprävention, die Feuerwehr und den Elementarschadenfonds vom 27. Januar 2025 (Gebäudeversicherungsverordnung, GVV; BGS 618.112)</w:t>
      </w:r>
    </w:p>
    <w:p w14:paraId="7A0CF99A" w14:textId="77777777" w:rsidR="00CA2D27" w:rsidRDefault="00CA2D27" w:rsidP="00CA2D27">
      <w:pPr>
        <w:rPr>
          <w:szCs w:val="22"/>
        </w:rPr>
      </w:pPr>
    </w:p>
    <w:p w14:paraId="5ED089BF" w14:textId="77777777" w:rsidR="00CA2D27" w:rsidRPr="00954D5E" w:rsidRDefault="00CA2D27" w:rsidP="00CA2D27">
      <w:pPr>
        <w:rPr>
          <w:szCs w:val="22"/>
        </w:rPr>
      </w:pPr>
      <w:r>
        <w:rPr>
          <w:szCs w:val="22"/>
        </w:rPr>
        <w:t>Reglement betreffend Feuerwehren und Löschwasserversorgung vom 4. Juli 2025 (Feuerwehrwesen-Reglement; BGS 618.517)</w:t>
      </w:r>
    </w:p>
    <w:p w14:paraId="01414785" w14:textId="77777777" w:rsidR="00CA2D27" w:rsidRDefault="00CA2D27" w:rsidP="00CA2D27">
      <w:pPr>
        <w:pStyle w:val="Kopfzeile"/>
        <w:tabs>
          <w:tab w:val="clear" w:pos="4536"/>
          <w:tab w:val="clear" w:pos="9072"/>
        </w:tabs>
      </w:pPr>
    </w:p>
    <w:p w14:paraId="406178B5" w14:textId="77777777" w:rsidR="00CA2D27" w:rsidRDefault="00CA2D27" w:rsidP="00CA2D27">
      <w:pPr>
        <w:pStyle w:val="Kopfzeile"/>
        <w:tabs>
          <w:tab w:val="clear" w:pos="4536"/>
          <w:tab w:val="clear" w:pos="9072"/>
        </w:tabs>
      </w:pPr>
      <w:r>
        <w:t xml:space="preserve">Im Einzelnen bedeutet Text in kursiver Form, dass dieser nicht zwingend ist und daher freiwillig in die </w:t>
      </w:r>
      <w:proofErr w:type="spellStart"/>
      <w:r>
        <w:t>Feuerwehrreglemente</w:t>
      </w:r>
      <w:proofErr w:type="spellEnd"/>
      <w:r>
        <w:t xml:space="preserve"> übernommen werden kann.</w:t>
      </w:r>
    </w:p>
    <w:p w14:paraId="766084DA" w14:textId="77777777" w:rsidR="00CA2D27" w:rsidRDefault="00CA2D27" w:rsidP="00CA2D27">
      <w:pPr>
        <w:pStyle w:val="Kopfzeile"/>
        <w:tabs>
          <w:tab w:val="clear" w:pos="4536"/>
          <w:tab w:val="clear" w:pos="9072"/>
        </w:tabs>
      </w:pPr>
    </w:p>
    <w:p w14:paraId="6FD5A756" w14:textId="77777777" w:rsidR="00CA2D27" w:rsidRDefault="00CA2D27" w:rsidP="00CA2D27">
      <w:pPr>
        <w:pStyle w:val="Kopfzeile"/>
        <w:tabs>
          <w:tab w:val="clear" w:pos="4536"/>
          <w:tab w:val="clear" w:pos="9072"/>
        </w:tabs>
      </w:pPr>
      <w:r>
        <w:t>Beim Text in Klammern handelt es sich um Anmerkungen, welche so nicht übernommen werden müssen, deren Inhalt aber in den eigenen Text integriert und umgesetzt werden kann.</w:t>
      </w:r>
    </w:p>
    <w:p w14:paraId="1A3E4917" w14:textId="77777777" w:rsidR="00CA2D27" w:rsidRDefault="00CA2D27" w:rsidP="00CA2D27"/>
    <w:p w14:paraId="6F81BA50" w14:textId="77777777" w:rsidR="00CA2D27" w:rsidRDefault="00CA2D27" w:rsidP="00CA2D27"/>
    <w:p w14:paraId="40CC4220" w14:textId="77777777" w:rsidR="00CA2D27" w:rsidRDefault="00CA2D27" w:rsidP="00CA2D27"/>
    <w:p w14:paraId="7861DDF2" w14:textId="77777777" w:rsidR="00CA2D27" w:rsidRDefault="00CA2D27" w:rsidP="00CA2D27"/>
    <w:p w14:paraId="19D6A8C9" w14:textId="5B15D8EC" w:rsidR="00CA2D27" w:rsidRPr="00CA2D27" w:rsidRDefault="00737CFB" w:rsidP="00737CFB">
      <w:pPr>
        <w:spacing w:after="160" w:line="259" w:lineRule="auto"/>
      </w:pPr>
      <w:r>
        <w:br w:type="page"/>
      </w:r>
    </w:p>
    <w:p w14:paraId="133014AA" w14:textId="53385117"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r>
        <w:lastRenderedPageBreak/>
        <w:fldChar w:fldCharType="begin"/>
      </w:r>
      <w:r>
        <w:instrText xml:space="preserve"> TOC \o "1-1" \h \z \u </w:instrText>
      </w:r>
      <w:r>
        <w:fldChar w:fldCharType="separate"/>
      </w:r>
      <w:hyperlink w:anchor="_Toc213753962" w:history="1">
        <w:r w:rsidRPr="003C609B">
          <w:rPr>
            <w:rStyle w:val="Hyperlink"/>
            <w:iCs/>
            <w:noProof/>
          </w:rPr>
          <w:t>I.</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rPr>
          <w:t>Auftrag und Organisation der Feuerwehr</w:t>
        </w:r>
        <w:r>
          <w:rPr>
            <w:noProof/>
            <w:webHidden/>
          </w:rPr>
          <w:tab/>
        </w:r>
        <w:r>
          <w:rPr>
            <w:noProof/>
            <w:webHidden/>
          </w:rPr>
          <w:fldChar w:fldCharType="begin"/>
        </w:r>
        <w:r>
          <w:rPr>
            <w:noProof/>
            <w:webHidden/>
          </w:rPr>
          <w:instrText xml:space="preserve"> PAGEREF _Toc213753962 \h </w:instrText>
        </w:r>
        <w:r>
          <w:rPr>
            <w:noProof/>
            <w:webHidden/>
          </w:rPr>
        </w:r>
        <w:r>
          <w:rPr>
            <w:noProof/>
            <w:webHidden/>
          </w:rPr>
          <w:fldChar w:fldCharType="separate"/>
        </w:r>
        <w:r w:rsidR="00E2508D">
          <w:rPr>
            <w:noProof/>
            <w:webHidden/>
          </w:rPr>
          <w:t>3</w:t>
        </w:r>
        <w:r>
          <w:rPr>
            <w:noProof/>
            <w:webHidden/>
          </w:rPr>
          <w:fldChar w:fldCharType="end"/>
        </w:r>
      </w:hyperlink>
    </w:p>
    <w:p w14:paraId="1D17A8A1" w14:textId="4A40BEA5"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3965" w:history="1">
        <w:r w:rsidRPr="003C609B">
          <w:rPr>
            <w:rStyle w:val="Hyperlink"/>
            <w:iCs/>
            <w:noProof/>
          </w:rPr>
          <w:t>II.</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rPr>
          <w:t>Dienst- und Ersatzabgabepflicht</w:t>
        </w:r>
        <w:r>
          <w:rPr>
            <w:noProof/>
            <w:webHidden/>
          </w:rPr>
          <w:tab/>
        </w:r>
        <w:r>
          <w:rPr>
            <w:noProof/>
            <w:webHidden/>
          </w:rPr>
          <w:fldChar w:fldCharType="begin"/>
        </w:r>
        <w:r>
          <w:rPr>
            <w:noProof/>
            <w:webHidden/>
          </w:rPr>
          <w:instrText xml:space="preserve"> PAGEREF _Toc213753965 \h </w:instrText>
        </w:r>
        <w:r>
          <w:rPr>
            <w:noProof/>
            <w:webHidden/>
          </w:rPr>
        </w:r>
        <w:r>
          <w:rPr>
            <w:noProof/>
            <w:webHidden/>
          </w:rPr>
          <w:fldChar w:fldCharType="separate"/>
        </w:r>
        <w:r w:rsidR="00E2508D">
          <w:rPr>
            <w:noProof/>
            <w:webHidden/>
          </w:rPr>
          <w:t>5</w:t>
        </w:r>
        <w:r>
          <w:rPr>
            <w:noProof/>
            <w:webHidden/>
          </w:rPr>
          <w:fldChar w:fldCharType="end"/>
        </w:r>
      </w:hyperlink>
    </w:p>
    <w:p w14:paraId="09513A2B" w14:textId="0D14AF97"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3972" w:history="1">
        <w:r w:rsidRPr="003C609B">
          <w:rPr>
            <w:rStyle w:val="Hyperlink"/>
            <w:iCs/>
            <w:noProof/>
          </w:rPr>
          <w:t>III.</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rPr>
          <w:t>Ausbildung</w:t>
        </w:r>
        <w:r>
          <w:rPr>
            <w:noProof/>
            <w:webHidden/>
          </w:rPr>
          <w:tab/>
        </w:r>
        <w:r>
          <w:rPr>
            <w:noProof/>
            <w:webHidden/>
          </w:rPr>
          <w:fldChar w:fldCharType="begin"/>
        </w:r>
        <w:r>
          <w:rPr>
            <w:noProof/>
            <w:webHidden/>
          </w:rPr>
          <w:instrText xml:space="preserve"> PAGEREF _Toc213753972 \h </w:instrText>
        </w:r>
        <w:r>
          <w:rPr>
            <w:noProof/>
            <w:webHidden/>
          </w:rPr>
        </w:r>
        <w:r>
          <w:rPr>
            <w:noProof/>
            <w:webHidden/>
          </w:rPr>
          <w:fldChar w:fldCharType="separate"/>
        </w:r>
        <w:r w:rsidR="00E2508D">
          <w:rPr>
            <w:noProof/>
            <w:webHidden/>
          </w:rPr>
          <w:t>7</w:t>
        </w:r>
        <w:r>
          <w:rPr>
            <w:noProof/>
            <w:webHidden/>
          </w:rPr>
          <w:fldChar w:fldCharType="end"/>
        </w:r>
      </w:hyperlink>
    </w:p>
    <w:p w14:paraId="3BDD7D03" w14:textId="33423E61"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3977" w:history="1">
        <w:r w:rsidRPr="003C609B">
          <w:rPr>
            <w:rStyle w:val="Hyperlink"/>
            <w:iCs/>
            <w:noProof/>
            <w:lang w:val="de-DE"/>
          </w:rPr>
          <w:t>IV.</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lang w:val="de-DE"/>
          </w:rPr>
          <w:t>Alarmwesen</w:t>
        </w:r>
        <w:r>
          <w:rPr>
            <w:noProof/>
            <w:webHidden/>
          </w:rPr>
          <w:tab/>
        </w:r>
        <w:r>
          <w:rPr>
            <w:noProof/>
            <w:webHidden/>
          </w:rPr>
          <w:fldChar w:fldCharType="begin"/>
        </w:r>
        <w:r>
          <w:rPr>
            <w:noProof/>
            <w:webHidden/>
          </w:rPr>
          <w:instrText xml:space="preserve"> PAGEREF _Toc213753977 \h </w:instrText>
        </w:r>
        <w:r>
          <w:rPr>
            <w:noProof/>
            <w:webHidden/>
          </w:rPr>
        </w:r>
        <w:r>
          <w:rPr>
            <w:noProof/>
            <w:webHidden/>
          </w:rPr>
          <w:fldChar w:fldCharType="separate"/>
        </w:r>
        <w:r w:rsidR="00E2508D">
          <w:rPr>
            <w:noProof/>
            <w:webHidden/>
          </w:rPr>
          <w:t>8</w:t>
        </w:r>
        <w:r>
          <w:rPr>
            <w:noProof/>
            <w:webHidden/>
          </w:rPr>
          <w:fldChar w:fldCharType="end"/>
        </w:r>
      </w:hyperlink>
    </w:p>
    <w:p w14:paraId="081F03B9" w14:textId="52A5DC20"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3981" w:history="1">
        <w:r w:rsidRPr="003C609B">
          <w:rPr>
            <w:rStyle w:val="Hyperlink"/>
            <w:iCs/>
            <w:noProof/>
            <w:lang w:val="de-DE"/>
          </w:rPr>
          <w:t>V.</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lang w:val="de-DE"/>
          </w:rPr>
          <w:t>Rapport- und Rechnungswesen</w:t>
        </w:r>
        <w:r>
          <w:rPr>
            <w:noProof/>
            <w:webHidden/>
          </w:rPr>
          <w:tab/>
        </w:r>
        <w:r>
          <w:rPr>
            <w:noProof/>
            <w:webHidden/>
          </w:rPr>
          <w:fldChar w:fldCharType="begin"/>
        </w:r>
        <w:r>
          <w:rPr>
            <w:noProof/>
            <w:webHidden/>
          </w:rPr>
          <w:instrText xml:space="preserve"> PAGEREF _Toc213753981 \h </w:instrText>
        </w:r>
        <w:r>
          <w:rPr>
            <w:noProof/>
            <w:webHidden/>
          </w:rPr>
        </w:r>
        <w:r>
          <w:rPr>
            <w:noProof/>
            <w:webHidden/>
          </w:rPr>
          <w:fldChar w:fldCharType="separate"/>
        </w:r>
        <w:r w:rsidR="00E2508D">
          <w:rPr>
            <w:noProof/>
            <w:webHidden/>
          </w:rPr>
          <w:t>9</w:t>
        </w:r>
        <w:r>
          <w:rPr>
            <w:noProof/>
            <w:webHidden/>
          </w:rPr>
          <w:fldChar w:fldCharType="end"/>
        </w:r>
      </w:hyperlink>
    </w:p>
    <w:p w14:paraId="77A2E458" w14:textId="0D6A1E65"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3986" w:history="1">
        <w:r w:rsidRPr="003C609B">
          <w:rPr>
            <w:rStyle w:val="Hyperlink"/>
            <w:iCs/>
            <w:noProof/>
            <w:lang w:val="de-DE"/>
          </w:rPr>
          <w:t>VI.</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lang w:val="de-DE"/>
          </w:rPr>
          <w:t>Material, Bekleidung und Ausrüstung</w:t>
        </w:r>
        <w:r>
          <w:rPr>
            <w:noProof/>
            <w:webHidden/>
          </w:rPr>
          <w:tab/>
        </w:r>
        <w:r>
          <w:rPr>
            <w:noProof/>
            <w:webHidden/>
          </w:rPr>
          <w:fldChar w:fldCharType="begin"/>
        </w:r>
        <w:r>
          <w:rPr>
            <w:noProof/>
            <w:webHidden/>
          </w:rPr>
          <w:instrText xml:space="preserve"> PAGEREF _Toc213753986 \h </w:instrText>
        </w:r>
        <w:r>
          <w:rPr>
            <w:noProof/>
            <w:webHidden/>
          </w:rPr>
        </w:r>
        <w:r>
          <w:rPr>
            <w:noProof/>
            <w:webHidden/>
          </w:rPr>
          <w:fldChar w:fldCharType="separate"/>
        </w:r>
        <w:r w:rsidR="00E2508D">
          <w:rPr>
            <w:noProof/>
            <w:webHidden/>
          </w:rPr>
          <w:t>9</w:t>
        </w:r>
        <w:r>
          <w:rPr>
            <w:noProof/>
            <w:webHidden/>
          </w:rPr>
          <w:fldChar w:fldCharType="end"/>
        </w:r>
      </w:hyperlink>
    </w:p>
    <w:p w14:paraId="53CDC43B" w14:textId="5CC2ADC9"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3989" w:history="1">
        <w:r w:rsidRPr="003C609B">
          <w:rPr>
            <w:rStyle w:val="Hyperlink"/>
            <w:iCs/>
            <w:noProof/>
            <w:lang w:val="de-DE"/>
          </w:rPr>
          <w:t>VII.</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lang w:val="de-DE"/>
          </w:rPr>
          <w:t>Einsatzdienst</w:t>
        </w:r>
        <w:r>
          <w:rPr>
            <w:noProof/>
            <w:webHidden/>
          </w:rPr>
          <w:tab/>
        </w:r>
        <w:r>
          <w:rPr>
            <w:noProof/>
            <w:webHidden/>
          </w:rPr>
          <w:fldChar w:fldCharType="begin"/>
        </w:r>
        <w:r>
          <w:rPr>
            <w:noProof/>
            <w:webHidden/>
          </w:rPr>
          <w:instrText xml:space="preserve"> PAGEREF _Toc213753989 \h </w:instrText>
        </w:r>
        <w:r>
          <w:rPr>
            <w:noProof/>
            <w:webHidden/>
          </w:rPr>
        </w:r>
        <w:r>
          <w:rPr>
            <w:noProof/>
            <w:webHidden/>
          </w:rPr>
          <w:fldChar w:fldCharType="separate"/>
        </w:r>
        <w:r w:rsidR="00E2508D">
          <w:rPr>
            <w:noProof/>
            <w:webHidden/>
          </w:rPr>
          <w:t>9</w:t>
        </w:r>
        <w:r>
          <w:rPr>
            <w:noProof/>
            <w:webHidden/>
          </w:rPr>
          <w:fldChar w:fldCharType="end"/>
        </w:r>
      </w:hyperlink>
    </w:p>
    <w:p w14:paraId="6AE08DC4" w14:textId="103ABD16"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4000" w:history="1">
        <w:r w:rsidRPr="003C609B">
          <w:rPr>
            <w:rStyle w:val="Hyperlink"/>
            <w:iCs/>
            <w:noProof/>
            <w:lang w:val="de-DE"/>
          </w:rPr>
          <w:t>VIII.</w:t>
        </w:r>
        <w:r>
          <w:rPr>
            <w:rFonts w:asciiTheme="minorHAnsi" w:eastAsiaTheme="minorEastAsia" w:hAnsiTheme="minorHAnsi" w:cstheme="minorBidi"/>
            <w:b w:val="0"/>
            <w:noProof/>
            <w:kern w:val="2"/>
            <w:sz w:val="24"/>
            <w:lang w:eastAsia="de-CH"/>
            <w14:ligatures w14:val="standardContextual"/>
          </w:rPr>
          <w:tab/>
        </w:r>
        <w:r w:rsidRPr="003C609B">
          <w:rPr>
            <w:rStyle w:val="Hyperlink"/>
            <w:i/>
            <w:iCs/>
            <w:noProof/>
            <w:lang w:val="de-DE"/>
          </w:rPr>
          <w:t>Versicherungswesen</w:t>
        </w:r>
        <w:r>
          <w:rPr>
            <w:noProof/>
            <w:webHidden/>
          </w:rPr>
          <w:tab/>
        </w:r>
        <w:r>
          <w:rPr>
            <w:noProof/>
            <w:webHidden/>
          </w:rPr>
          <w:fldChar w:fldCharType="begin"/>
        </w:r>
        <w:r>
          <w:rPr>
            <w:noProof/>
            <w:webHidden/>
          </w:rPr>
          <w:instrText xml:space="preserve"> PAGEREF _Toc213754000 \h </w:instrText>
        </w:r>
        <w:r>
          <w:rPr>
            <w:noProof/>
            <w:webHidden/>
          </w:rPr>
        </w:r>
        <w:r>
          <w:rPr>
            <w:noProof/>
            <w:webHidden/>
          </w:rPr>
          <w:fldChar w:fldCharType="separate"/>
        </w:r>
        <w:r w:rsidR="00E2508D">
          <w:rPr>
            <w:noProof/>
            <w:webHidden/>
          </w:rPr>
          <w:t>11</w:t>
        </w:r>
        <w:r>
          <w:rPr>
            <w:noProof/>
            <w:webHidden/>
          </w:rPr>
          <w:fldChar w:fldCharType="end"/>
        </w:r>
      </w:hyperlink>
    </w:p>
    <w:p w14:paraId="5F1C2F2F" w14:textId="7FBD24E4"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4003" w:history="1">
        <w:r w:rsidRPr="003C609B">
          <w:rPr>
            <w:rStyle w:val="Hyperlink"/>
            <w:iCs/>
            <w:noProof/>
            <w:lang w:val="de-DE"/>
          </w:rPr>
          <w:t>IX.</w:t>
        </w:r>
        <w:r>
          <w:rPr>
            <w:rFonts w:asciiTheme="minorHAnsi" w:eastAsiaTheme="minorEastAsia" w:hAnsiTheme="minorHAnsi" w:cstheme="minorBidi"/>
            <w:b w:val="0"/>
            <w:noProof/>
            <w:kern w:val="2"/>
            <w:sz w:val="24"/>
            <w:lang w:eastAsia="de-CH"/>
            <w14:ligatures w14:val="standardContextual"/>
          </w:rPr>
          <w:tab/>
        </w:r>
        <w:r w:rsidRPr="003C609B">
          <w:rPr>
            <w:rStyle w:val="Hyperlink"/>
            <w:i/>
            <w:iCs/>
            <w:noProof/>
            <w:lang w:val="de-DE"/>
          </w:rPr>
          <w:t>Amtszwang</w:t>
        </w:r>
        <w:r>
          <w:rPr>
            <w:noProof/>
            <w:webHidden/>
          </w:rPr>
          <w:tab/>
        </w:r>
        <w:r>
          <w:rPr>
            <w:noProof/>
            <w:webHidden/>
          </w:rPr>
          <w:fldChar w:fldCharType="begin"/>
        </w:r>
        <w:r>
          <w:rPr>
            <w:noProof/>
            <w:webHidden/>
          </w:rPr>
          <w:instrText xml:space="preserve"> PAGEREF _Toc213754003 \h </w:instrText>
        </w:r>
        <w:r>
          <w:rPr>
            <w:noProof/>
            <w:webHidden/>
          </w:rPr>
        </w:r>
        <w:r>
          <w:rPr>
            <w:noProof/>
            <w:webHidden/>
          </w:rPr>
          <w:fldChar w:fldCharType="separate"/>
        </w:r>
        <w:r w:rsidR="00E2508D">
          <w:rPr>
            <w:noProof/>
            <w:webHidden/>
          </w:rPr>
          <w:t>11</w:t>
        </w:r>
        <w:r>
          <w:rPr>
            <w:noProof/>
            <w:webHidden/>
          </w:rPr>
          <w:fldChar w:fldCharType="end"/>
        </w:r>
      </w:hyperlink>
    </w:p>
    <w:p w14:paraId="25FAE536" w14:textId="40C5D928"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4006" w:history="1">
        <w:r w:rsidRPr="003C609B">
          <w:rPr>
            <w:rStyle w:val="Hyperlink"/>
            <w:iCs/>
            <w:noProof/>
            <w:lang w:val="de-DE"/>
          </w:rPr>
          <w:t>X.</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lang w:val="de-DE"/>
          </w:rPr>
          <w:t>Strafbestimmungen</w:t>
        </w:r>
        <w:r>
          <w:rPr>
            <w:noProof/>
            <w:webHidden/>
          </w:rPr>
          <w:tab/>
        </w:r>
        <w:r>
          <w:rPr>
            <w:noProof/>
            <w:webHidden/>
          </w:rPr>
          <w:fldChar w:fldCharType="begin"/>
        </w:r>
        <w:r>
          <w:rPr>
            <w:noProof/>
            <w:webHidden/>
          </w:rPr>
          <w:instrText xml:space="preserve"> PAGEREF _Toc213754006 \h </w:instrText>
        </w:r>
        <w:r>
          <w:rPr>
            <w:noProof/>
            <w:webHidden/>
          </w:rPr>
        </w:r>
        <w:r>
          <w:rPr>
            <w:noProof/>
            <w:webHidden/>
          </w:rPr>
          <w:fldChar w:fldCharType="separate"/>
        </w:r>
        <w:r w:rsidR="00E2508D">
          <w:rPr>
            <w:noProof/>
            <w:webHidden/>
          </w:rPr>
          <w:t>11</w:t>
        </w:r>
        <w:r>
          <w:rPr>
            <w:noProof/>
            <w:webHidden/>
          </w:rPr>
          <w:fldChar w:fldCharType="end"/>
        </w:r>
      </w:hyperlink>
    </w:p>
    <w:p w14:paraId="165A6D16" w14:textId="1BD25C43"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4010" w:history="1">
        <w:r w:rsidRPr="003C609B">
          <w:rPr>
            <w:rStyle w:val="Hyperlink"/>
            <w:iCs/>
            <w:noProof/>
            <w:lang w:val="de-DE"/>
          </w:rPr>
          <w:t>XI.</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lang w:val="de-DE"/>
          </w:rPr>
          <w:t>Rechtsschutz</w:t>
        </w:r>
        <w:r>
          <w:rPr>
            <w:noProof/>
            <w:webHidden/>
          </w:rPr>
          <w:tab/>
        </w:r>
        <w:r>
          <w:rPr>
            <w:noProof/>
            <w:webHidden/>
          </w:rPr>
          <w:fldChar w:fldCharType="begin"/>
        </w:r>
        <w:r>
          <w:rPr>
            <w:noProof/>
            <w:webHidden/>
          </w:rPr>
          <w:instrText xml:space="preserve"> PAGEREF _Toc213754010 \h </w:instrText>
        </w:r>
        <w:r>
          <w:rPr>
            <w:noProof/>
            <w:webHidden/>
          </w:rPr>
        </w:r>
        <w:r>
          <w:rPr>
            <w:noProof/>
            <w:webHidden/>
          </w:rPr>
          <w:fldChar w:fldCharType="separate"/>
        </w:r>
        <w:r w:rsidR="00E2508D">
          <w:rPr>
            <w:noProof/>
            <w:webHidden/>
          </w:rPr>
          <w:t>12</w:t>
        </w:r>
        <w:r>
          <w:rPr>
            <w:noProof/>
            <w:webHidden/>
          </w:rPr>
          <w:fldChar w:fldCharType="end"/>
        </w:r>
      </w:hyperlink>
    </w:p>
    <w:p w14:paraId="5E71AB4E" w14:textId="41D39B8A" w:rsidR="00661D85" w:rsidRDefault="00661D85">
      <w:pPr>
        <w:pStyle w:val="Verzeichnis1"/>
        <w:rPr>
          <w:rFonts w:asciiTheme="minorHAnsi" w:eastAsiaTheme="minorEastAsia" w:hAnsiTheme="minorHAnsi" w:cstheme="minorBidi"/>
          <w:b w:val="0"/>
          <w:noProof/>
          <w:kern w:val="2"/>
          <w:sz w:val="24"/>
          <w:lang w:eastAsia="de-CH"/>
          <w14:ligatures w14:val="standardContextual"/>
        </w:rPr>
      </w:pPr>
      <w:hyperlink w:anchor="_Toc213754013" w:history="1">
        <w:r w:rsidRPr="003C609B">
          <w:rPr>
            <w:rStyle w:val="Hyperlink"/>
            <w:iCs/>
            <w:noProof/>
            <w:lang w:val="de-DE"/>
          </w:rPr>
          <w:t>XII.</w:t>
        </w:r>
        <w:r>
          <w:rPr>
            <w:rFonts w:asciiTheme="minorHAnsi" w:eastAsiaTheme="minorEastAsia" w:hAnsiTheme="minorHAnsi" w:cstheme="minorBidi"/>
            <w:b w:val="0"/>
            <w:noProof/>
            <w:kern w:val="2"/>
            <w:sz w:val="24"/>
            <w:lang w:eastAsia="de-CH"/>
            <w14:ligatures w14:val="standardContextual"/>
          </w:rPr>
          <w:tab/>
        </w:r>
        <w:r w:rsidRPr="003C609B">
          <w:rPr>
            <w:rStyle w:val="Hyperlink"/>
            <w:noProof/>
            <w:lang w:val="de-DE"/>
          </w:rPr>
          <w:t>Schlussbestimmungen</w:t>
        </w:r>
        <w:r>
          <w:rPr>
            <w:noProof/>
            <w:webHidden/>
          </w:rPr>
          <w:tab/>
        </w:r>
        <w:r>
          <w:rPr>
            <w:noProof/>
            <w:webHidden/>
          </w:rPr>
          <w:fldChar w:fldCharType="begin"/>
        </w:r>
        <w:r>
          <w:rPr>
            <w:noProof/>
            <w:webHidden/>
          </w:rPr>
          <w:instrText xml:space="preserve"> PAGEREF _Toc213754013 \h </w:instrText>
        </w:r>
        <w:r>
          <w:rPr>
            <w:noProof/>
            <w:webHidden/>
          </w:rPr>
        </w:r>
        <w:r>
          <w:rPr>
            <w:noProof/>
            <w:webHidden/>
          </w:rPr>
          <w:fldChar w:fldCharType="separate"/>
        </w:r>
        <w:r w:rsidR="00E2508D">
          <w:rPr>
            <w:noProof/>
            <w:webHidden/>
          </w:rPr>
          <w:t>12</w:t>
        </w:r>
        <w:r>
          <w:rPr>
            <w:noProof/>
            <w:webHidden/>
          </w:rPr>
          <w:fldChar w:fldCharType="end"/>
        </w:r>
      </w:hyperlink>
    </w:p>
    <w:p w14:paraId="3A4AD9D5" w14:textId="4EB7D1F8" w:rsidR="00CA2D27" w:rsidRDefault="00661D85" w:rsidP="00CC4F15">
      <w:r>
        <w:fldChar w:fldCharType="end"/>
      </w:r>
    </w:p>
    <w:p w14:paraId="33C5C812" w14:textId="77777777" w:rsidR="00CC4F15" w:rsidRDefault="00CC4F15" w:rsidP="00CC4F15">
      <w:pPr>
        <w:spacing w:after="160" w:line="259" w:lineRule="auto"/>
      </w:pPr>
      <w:r>
        <w:br w:type="page"/>
      </w:r>
    </w:p>
    <w:p w14:paraId="45992910" w14:textId="264042AB" w:rsidR="00CC4F15" w:rsidRPr="004019AB" w:rsidRDefault="00CC4F15" w:rsidP="00661D85">
      <w:pPr>
        <w:pStyle w:val="RmischeAufzhlung"/>
      </w:pPr>
      <w:bookmarkStart w:id="0" w:name="_Toc213753962"/>
      <w:r w:rsidRPr="004019AB">
        <w:lastRenderedPageBreak/>
        <w:t>A</w:t>
      </w:r>
      <w:r w:rsidR="00CA2D27" w:rsidRPr="004019AB">
        <w:t>uftrag und Organ</w:t>
      </w:r>
      <w:r w:rsidR="00D1661A" w:rsidRPr="004019AB">
        <w:t>isation der Feuerwehr</w:t>
      </w:r>
      <w:bookmarkEnd w:id="0"/>
    </w:p>
    <w:p w14:paraId="1FC93271" w14:textId="77777777" w:rsidR="00E615C6" w:rsidRPr="004019AB" w:rsidRDefault="00E615C6" w:rsidP="00E615C6">
      <w:pPr>
        <w:rPr>
          <w:szCs w:val="21"/>
        </w:rPr>
      </w:pPr>
    </w:p>
    <w:p w14:paraId="04A0D48C" w14:textId="15514C68" w:rsidR="00CC4F15" w:rsidRPr="004019AB" w:rsidRDefault="007366CA" w:rsidP="00D50E63">
      <w:pPr>
        <w:pStyle w:val="berschrift1"/>
        <w:numPr>
          <w:ilvl w:val="0"/>
          <w:numId w:val="0"/>
        </w:numPr>
        <w:tabs>
          <w:tab w:val="left" w:pos="641"/>
        </w:tabs>
        <w:ind w:left="567" w:hanging="567"/>
        <w:rPr>
          <w:szCs w:val="21"/>
        </w:rPr>
      </w:pPr>
      <w:bookmarkStart w:id="1" w:name="_Toc213753963"/>
      <w:r w:rsidRPr="004019AB">
        <w:rPr>
          <w:szCs w:val="21"/>
        </w:rPr>
        <w:t>1</w:t>
      </w:r>
      <w:r w:rsidR="00D50E63" w:rsidRPr="004019AB">
        <w:rPr>
          <w:szCs w:val="21"/>
        </w:rPr>
        <w:tab/>
      </w:r>
      <w:r w:rsidR="00D1661A" w:rsidRPr="004019AB">
        <w:rPr>
          <w:szCs w:val="21"/>
        </w:rPr>
        <w:t>Auftrag</w:t>
      </w:r>
      <w:bookmarkEnd w:id="1"/>
    </w:p>
    <w:p w14:paraId="6E732D35" w14:textId="77777777" w:rsidR="00E615C6" w:rsidRPr="004019AB" w:rsidRDefault="00E615C6" w:rsidP="00E615C6">
      <w:pPr>
        <w:rPr>
          <w:szCs w:val="21"/>
        </w:rPr>
      </w:pPr>
    </w:p>
    <w:p w14:paraId="510421E4" w14:textId="06890A54" w:rsidR="00D1661A" w:rsidRPr="004019AB" w:rsidRDefault="00D1661A" w:rsidP="00D50E63">
      <w:pPr>
        <w:pStyle w:val="berschrift2"/>
        <w:tabs>
          <w:tab w:val="clear" w:pos="993"/>
        </w:tabs>
        <w:spacing w:after="120"/>
        <w:ind w:left="567"/>
        <w:rPr>
          <w:i/>
          <w:iCs/>
          <w:szCs w:val="21"/>
        </w:rPr>
      </w:pPr>
      <w:bookmarkStart w:id="2" w:name="_Toc73964744"/>
      <w:r w:rsidRPr="004019AB">
        <w:rPr>
          <w:i/>
          <w:iCs/>
          <w:szCs w:val="21"/>
        </w:rPr>
        <w:t>Aufgaben</w:t>
      </w:r>
      <w:bookmarkEnd w:id="2"/>
      <w:r w:rsidRPr="004019AB">
        <w:rPr>
          <w:i/>
          <w:iCs/>
          <w:szCs w:val="21"/>
        </w:rPr>
        <w:t xml:space="preserve"> GVG § 69</w:t>
      </w:r>
    </w:p>
    <w:p w14:paraId="52505917" w14:textId="64C3A47A" w:rsidR="00D1661A" w:rsidRPr="004019AB" w:rsidRDefault="00D1661A" w:rsidP="00D1661A">
      <w:pPr>
        <w:rPr>
          <w:i/>
          <w:szCs w:val="21"/>
        </w:rPr>
      </w:pPr>
      <w:r w:rsidRPr="004019AB">
        <w:rPr>
          <w:i/>
          <w:szCs w:val="21"/>
        </w:rPr>
        <w:t xml:space="preserve">Die Feuerwehr ist für die Intervention bei Bränden, Elementarereignissen, Einstürzen, Unfällen oder ABC-Ereignissen zum Schutz von Menschen, Tieren, Umwelt und Sachwerten zuständig. </w:t>
      </w:r>
    </w:p>
    <w:p w14:paraId="6F76B439" w14:textId="77777777" w:rsidR="00D1661A" w:rsidRPr="004019AB" w:rsidRDefault="00D1661A" w:rsidP="00D1661A">
      <w:pPr>
        <w:rPr>
          <w:i/>
          <w:szCs w:val="21"/>
        </w:rPr>
      </w:pPr>
    </w:p>
    <w:p w14:paraId="37ECEBFD" w14:textId="77777777" w:rsidR="00D1661A" w:rsidRPr="004019AB" w:rsidRDefault="00D1661A" w:rsidP="00D1661A">
      <w:pPr>
        <w:rPr>
          <w:i/>
          <w:szCs w:val="21"/>
        </w:rPr>
      </w:pPr>
      <w:r w:rsidRPr="004019AB">
        <w:rPr>
          <w:i/>
          <w:szCs w:val="21"/>
        </w:rPr>
        <w:t xml:space="preserve">Der Feuerwehr obliegt die Aufgabe des unverzüglichen, befristeten Einsatzes in Kooperation mit Polizei, Sanität und Dritten. </w:t>
      </w:r>
    </w:p>
    <w:p w14:paraId="1726175D" w14:textId="77777777" w:rsidR="00D1661A" w:rsidRPr="004019AB" w:rsidRDefault="00D1661A" w:rsidP="00D1661A">
      <w:pPr>
        <w:rPr>
          <w:i/>
          <w:szCs w:val="21"/>
        </w:rPr>
      </w:pPr>
    </w:p>
    <w:p w14:paraId="01A8081E" w14:textId="02A6AB43" w:rsidR="00D1661A" w:rsidRPr="004019AB" w:rsidRDefault="00D1661A" w:rsidP="00E615C6">
      <w:pPr>
        <w:rPr>
          <w:i/>
          <w:szCs w:val="21"/>
        </w:rPr>
      </w:pPr>
      <w:r w:rsidRPr="004019AB">
        <w:rPr>
          <w:i/>
          <w:szCs w:val="21"/>
        </w:rPr>
        <w:t>Die Mitwirkung der Feuerwehren in der akuten Gefahrenabwehr aufgrund anderer kantonaler oder kommunaler Erlasse bleibt vorbehalten.</w:t>
      </w:r>
    </w:p>
    <w:p w14:paraId="3F2B6367" w14:textId="77777777" w:rsidR="00D1661A" w:rsidRPr="004019AB" w:rsidRDefault="00D1661A" w:rsidP="00E615C6">
      <w:pPr>
        <w:rPr>
          <w:szCs w:val="21"/>
        </w:rPr>
      </w:pPr>
    </w:p>
    <w:p w14:paraId="5142B7CF" w14:textId="77777777" w:rsidR="00D1661A" w:rsidRPr="004019AB" w:rsidRDefault="00D1661A" w:rsidP="00D50E63">
      <w:pPr>
        <w:pStyle w:val="berschrift2"/>
        <w:tabs>
          <w:tab w:val="clear" w:pos="993"/>
          <w:tab w:val="num" w:pos="567"/>
        </w:tabs>
        <w:spacing w:after="120"/>
        <w:ind w:left="1134" w:hanging="1134"/>
        <w:rPr>
          <w:i/>
          <w:iCs/>
          <w:szCs w:val="21"/>
        </w:rPr>
      </w:pPr>
      <w:r w:rsidRPr="004019AB">
        <w:rPr>
          <w:i/>
          <w:iCs/>
          <w:szCs w:val="21"/>
        </w:rPr>
        <w:t>Nachbarhilfe GVG § 77</w:t>
      </w:r>
    </w:p>
    <w:p w14:paraId="2DA57FC4" w14:textId="3C49408D" w:rsidR="00D1661A" w:rsidRPr="004019AB" w:rsidRDefault="00D1661A" w:rsidP="00D1661A">
      <w:pPr>
        <w:pStyle w:val="Textkrper-Zeileneinzug"/>
        <w:tabs>
          <w:tab w:val="clear" w:pos="720"/>
          <w:tab w:val="clear" w:pos="1440"/>
          <w:tab w:val="left" w:pos="851"/>
        </w:tabs>
        <w:ind w:left="0" w:firstLine="1"/>
        <w:rPr>
          <w:rFonts w:ascii="HelveticaNeueLT Pro 55 Roman" w:hAnsi="HelveticaNeueLT Pro 55 Roman"/>
          <w:i/>
          <w:sz w:val="21"/>
          <w:szCs w:val="21"/>
        </w:rPr>
      </w:pPr>
      <w:r w:rsidRPr="004019AB">
        <w:rPr>
          <w:rFonts w:ascii="HelveticaNeueLT Pro 55 Roman" w:hAnsi="HelveticaNeueLT Pro 55 Roman"/>
          <w:i/>
          <w:sz w:val="21"/>
          <w:szCs w:val="21"/>
        </w:rPr>
        <w:t xml:space="preserve">Jede Feuerwehr ist zur Hilfeleistung </w:t>
      </w:r>
      <w:proofErr w:type="spellStart"/>
      <w:r w:rsidRPr="004019AB">
        <w:rPr>
          <w:rFonts w:ascii="HelveticaNeueLT Pro 55 Roman" w:hAnsi="HelveticaNeueLT Pro 55 Roman"/>
          <w:i/>
          <w:sz w:val="21"/>
          <w:szCs w:val="21"/>
        </w:rPr>
        <w:t>ausserhalb</w:t>
      </w:r>
      <w:proofErr w:type="spellEnd"/>
      <w:r w:rsidRPr="004019AB">
        <w:rPr>
          <w:rFonts w:ascii="HelveticaNeueLT Pro 55 Roman" w:hAnsi="HelveticaNeueLT Pro 55 Roman"/>
          <w:i/>
          <w:sz w:val="21"/>
          <w:szCs w:val="21"/>
        </w:rPr>
        <w:t xml:space="preserve"> der Gemeinde oder des Betriebs verpflichtet.</w:t>
      </w:r>
    </w:p>
    <w:p w14:paraId="239D69B2" w14:textId="77777777" w:rsidR="00D1661A" w:rsidRPr="004019AB" w:rsidRDefault="00D1661A" w:rsidP="00E615C6">
      <w:pPr>
        <w:rPr>
          <w:szCs w:val="21"/>
          <w:lang w:val="de-DE"/>
        </w:rPr>
      </w:pPr>
    </w:p>
    <w:p w14:paraId="06114CB4" w14:textId="7E4F72C5" w:rsidR="00D1661A" w:rsidRPr="004019AB" w:rsidRDefault="00D1661A" w:rsidP="007366CA">
      <w:pPr>
        <w:pStyle w:val="berschrift2"/>
        <w:tabs>
          <w:tab w:val="clear" w:pos="993"/>
          <w:tab w:val="num" w:pos="567"/>
        </w:tabs>
        <w:spacing w:after="120"/>
        <w:ind w:hanging="993"/>
        <w:rPr>
          <w:i/>
          <w:iCs/>
          <w:szCs w:val="21"/>
        </w:rPr>
      </w:pPr>
      <w:r w:rsidRPr="004019AB">
        <w:rPr>
          <w:i/>
          <w:iCs/>
          <w:szCs w:val="21"/>
        </w:rPr>
        <w:t>Serviceleistungen</w:t>
      </w:r>
    </w:p>
    <w:p w14:paraId="5FF546B7" w14:textId="77777777" w:rsidR="00D1661A" w:rsidRPr="004019AB" w:rsidRDefault="00D1661A" w:rsidP="00D1661A">
      <w:pPr>
        <w:rPr>
          <w:i/>
          <w:szCs w:val="21"/>
          <w:lang w:eastAsia="de-CH"/>
        </w:rPr>
      </w:pPr>
      <w:r w:rsidRPr="00904422">
        <w:rPr>
          <w:i/>
          <w:szCs w:val="21"/>
          <w:lang w:eastAsia="de-CH"/>
        </w:rPr>
        <w:t>Bei besonderen Anlässen können einzelne Abteilungen zu speziellen Diensten, wie Bewachungs- und Ordnungsdienst, auf Kosten des oder der Veranstaltenden eingesetzt</w:t>
      </w:r>
      <w:r w:rsidRPr="004019AB">
        <w:rPr>
          <w:i/>
          <w:szCs w:val="21"/>
          <w:lang w:eastAsia="de-CH"/>
        </w:rPr>
        <w:t xml:space="preserve"> werden.</w:t>
      </w:r>
    </w:p>
    <w:p w14:paraId="176BCE5C" w14:textId="77777777" w:rsidR="00D1661A" w:rsidRPr="004019AB" w:rsidRDefault="00D1661A" w:rsidP="00E615C6">
      <w:pPr>
        <w:rPr>
          <w:szCs w:val="21"/>
        </w:rPr>
      </w:pPr>
    </w:p>
    <w:p w14:paraId="062AB750" w14:textId="64EA9425" w:rsidR="00D1661A" w:rsidRPr="004019AB" w:rsidRDefault="008D1587" w:rsidP="008D1587">
      <w:pPr>
        <w:pStyle w:val="berschrift2"/>
        <w:numPr>
          <w:ilvl w:val="0"/>
          <w:numId w:val="0"/>
        </w:numPr>
        <w:spacing w:after="120"/>
        <w:ind w:left="567" w:hanging="567"/>
        <w:rPr>
          <w:szCs w:val="21"/>
        </w:rPr>
      </w:pPr>
      <w:r w:rsidRPr="004019AB">
        <w:rPr>
          <w:szCs w:val="21"/>
        </w:rPr>
        <w:t>1.4</w:t>
      </w:r>
      <w:r w:rsidRPr="004019AB">
        <w:rPr>
          <w:szCs w:val="21"/>
        </w:rPr>
        <w:tab/>
      </w:r>
      <w:r w:rsidR="00D1661A" w:rsidRPr="004019AB">
        <w:rPr>
          <w:szCs w:val="21"/>
        </w:rPr>
        <w:t>Aufsicht GVG § 70 und Anhang Feuerwehrwesen-Reglement</w:t>
      </w:r>
    </w:p>
    <w:p w14:paraId="65341899" w14:textId="41242D16" w:rsidR="00D1661A" w:rsidRPr="004019AB" w:rsidRDefault="00D1661A" w:rsidP="00D1661A">
      <w:pPr>
        <w:rPr>
          <w:szCs w:val="21"/>
          <w:lang w:eastAsia="de-CH"/>
        </w:rPr>
      </w:pPr>
      <w:r w:rsidRPr="004019AB">
        <w:rPr>
          <w:szCs w:val="21"/>
          <w:lang w:eastAsia="de-CH"/>
        </w:rPr>
        <w:t>Der Gemeinderat (Ortsfeuerwehren) / Der Vorstand des Zweckverbands resp. das Exekutivorgan gemäss öffentlich-rechtlicher Vereinbarung (Regionalfeuerwehren) / Die Betriebsleitung (Betriebsfeuerwehren) ist das oberste Organ der Feuerwehr.</w:t>
      </w:r>
    </w:p>
    <w:p w14:paraId="1AA09561" w14:textId="77777777" w:rsidR="00D1661A" w:rsidRPr="004019AB" w:rsidRDefault="00D1661A" w:rsidP="00D1661A">
      <w:pPr>
        <w:rPr>
          <w:szCs w:val="21"/>
        </w:rPr>
      </w:pPr>
    </w:p>
    <w:p w14:paraId="1D8F5E04" w14:textId="77777777" w:rsidR="00D1661A" w:rsidRPr="004019AB" w:rsidRDefault="00D1661A" w:rsidP="00D1661A">
      <w:pPr>
        <w:rPr>
          <w:szCs w:val="21"/>
          <w:lang w:eastAsia="de-CH"/>
        </w:rPr>
      </w:pPr>
      <w:r w:rsidRPr="004019AB">
        <w:rPr>
          <w:szCs w:val="21"/>
          <w:lang w:eastAsia="de-CH"/>
        </w:rPr>
        <w:t>Dem obersten Feuerwehrorgan obliegt die unmittelbare Aufsicht über die Feuerwehr.</w:t>
      </w:r>
    </w:p>
    <w:p w14:paraId="201686A3" w14:textId="77777777" w:rsidR="00D1661A" w:rsidRPr="004019AB" w:rsidRDefault="00D1661A" w:rsidP="00D1661A">
      <w:pPr>
        <w:rPr>
          <w:szCs w:val="21"/>
        </w:rPr>
      </w:pPr>
    </w:p>
    <w:p w14:paraId="1B37E41F" w14:textId="77777777" w:rsidR="00D1661A" w:rsidRPr="004019AB" w:rsidRDefault="00D1661A" w:rsidP="0073240C">
      <w:pPr>
        <w:spacing w:after="120"/>
        <w:rPr>
          <w:szCs w:val="21"/>
        </w:rPr>
      </w:pPr>
      <w:r w:rsidRPr="004019AB">
        <w:rPr>
          <w:szCs w:val="21"/>
        </w:rPr>
        <w:t>Es hat insbesondere die folgenden Aufgaben:</w:t>
      </w:r>
    </w:p>
    <w:p w14:paraId="4A3748FC" w14:textId="77777777" w:rsidR="00D1661A" w:rsidRPr="004019AB" w:rsidRDefault="00D1661A" w:rsidP="00661D85">
      <w:pPr>
        <w:pStyle w:val="Listenabsatz"/>
        <w:numPr>
          <w:ilvl w:val="0"/>
          <w:numId w:val="9"/>
        </w:numPr>
        <w:spacing w:after="120"/>
        <w:ind w:left="357" w:hanging="357"/>
        <w:contextualSpacing w:val="0"/>
        <w:rPr>
          <w:szCs w:val="21"/>
        </w:rPr>
      </w:pPr>
      <w:r w:rsidRPr="004019AB">
        <w:rPr>
          <w:szCs w:val="21"/>
        </w:rPr>
        <w:t>Aufstellen des jährlichen Feuerwehr-Budgets;</w:t>
      </w:r>
    </w:p>
    <w:p w14:paraId="45F7CF93" w14:textId="77777777" w:rsidR="00D1661A" w:rsidRPr="004019AB" w:rsidRDefault="00D1661A" w:rsidP="00661D85">
      <w:pPr>
        <w:pStyle w:val="Listenabsatz"/>
        <w:numPr>
          <w:ilvl w:val="0"/>
          <w:numId w:val="9"/>
        </w:numPr>
        <w:spacing w:after="120"/>
        <w:ind w:left="357" w:hanging="357"/>
        <w:contextualSpacing w:val="0"/>
        <w:rPr>
          <w:szCs w:val="21"/>
        </w:rPr>
      </w:pPr>
      <w:r w:rsidRPr="004019AB">
        <w:rPr>
          <w:szCs w:val="21"/>
        </w:rPr>
        <w:t>Erstellen einer langfristigen Finanzplanung;</w:t>
      </w:r>
    </w:p>
    <w:p w14:paraId="4EE3270C" w14:textId="77777777" w:rsidR="00D1661A" w:rsidRPr="004019AB" w:rsidRDefault="00D1661A" w:rsidP="00661D85">
      <w:pPr>
        <w:pStyle w:val="Listenabsatz"/>
        <w:numPr>
          <w:ilvl w:val="0"/>
          <w:numId w:val="9"/>
        </w:numPr>
        <w:spacing w:after="120"/>
        <w:ind w:left="357" w:hanging="357"/>
        <w:contextualSpacing w:val="0"/>
        <w:rPr>
          <w:szCs w:val="21"/>
        </w:rPr>
      </w:pPr>
      <w:r w:rsidRPr="004019AB">
        <w:rPr>
          <w:szCs w:val="21"/>
        </w:rPr>
        <w:t>Festsetzung von Sold und Entschädigungen;</w:t>
      </w:r>
    </w:p>
    <w:p w14:paraId="7B5DDFBB" w14:textId="77777777" w:rsidR="00D1661A" w:rsidRPr="00904422" w:rsidRDefault="00D1661A" w:rsidP="00661D85">
      <w:pPr>
        <w:pStyle w:val="Listenabsatz"/>
        <w:numPr>
          <w:ilvl w:val="0"/>
          <w:numId w:val="9"/>
        </w:numPr>
        <w:spacing w:after="120"/>
        <w:ind w:left="357" w:hanging="357"/>
        <w:contextualSpacing w:val="0"/>
        <w:rPr>
          <w:szCs w:val="21"/>
        </w:rPr>
      </w:pPr>
      <w:r w:rsidRPr="004019AB">
        <w:rPr>
          <w:szCs w:val="21"/>
        </w:rPr>
        <w:t xml:space="preserve">nicht budgetierte </w:t>
      </w:r>
      <w:r w:rsidRPr="00904422">
        <w:rPr>
          <w:szCs w:val="21"/>
        </w:rPr>
        <w:t>Materialbeschaffungen, Reparaturen und Revisionen;</w:t>
      </w:r>
    </w:p>
    <w:p w14:paraId="5B5D0A1C" w14:textId="77777777" w:rsidR="00D1661A" w:rsidRPr="00904422" w:rsidRDefault="00D1661A" w:rsidP="00661D85">
      <w:pPr>
        <w:pStyle w:val="Listenabsatz"/>
        <w:numPr>
          <w:ilvl w:val="0"/>
          <w:numId w:val="9"/>
        </w:numPr>
        <w:spacing w:after="120"/>
        <w:ind w:left="357" w:hanging="357"/>
        <w:contextualSpacing w:val="0"/>
        <w:rPr>
          <w:szCs w:val="21"/>
        </w:rPr>
      </w:pPr>
      <w:r w:rsidRPr="00904422">
        <w:rPr>
          <w:szCs w:val="21"/>
        </w:rPr>
        <w:t>Wahl und Beförderung von Offizieren und Offizierinnen;</w:t>
      </w:r>
    </w:p>
    <w:p w14:paraId="1B59B3B5" w14:textId="77777777" w:rsidR="00D1661A" w:rsidRPr="00904422" w:rsidRDefault="00D1661A" w:rsidP="00661D85">
      <w:pPr>
        <w:pStyle w:val="Listenabsatz"/>
        <w:numPr>
          <w:ilvl w:val="0"/>
          <w:numId w:val="9"/>
        </w:numPr>
        <w:rPr>
          <w:szCs w:val="21"/>
        </w:rPr>
      </w:pPr>
      <w:r w:rsidRPr="00904422">
        <w:rPr>
          <w:szCs w:val="21"/>
        </w:rPr>
        <w:t>Anmeldung an amtliche Offiziers-Ausbildungskurse.</w:t>
      </w:r>
    </w:p>
    <w:p w14:paraId="5B4FF0EE" w14:textId="77777777" w:rsidR="00D1661A" w:rsidRPr="004019AB" w:rsidRDefault="00D1661A" w:rsidP="00D1661A">
      <w:pPr>
        <w:rPr>
          <w:szCs w:val="21"/>
        </w:rPr>
      </w:pPr>
    </w:p>
    <w:p w14:paraId="24DAD3EC" w14:textId="77777777" w:rsidR="00D1661A" w:rsidRPr="004019AB" w:rsidRDefault="00D1661A" w:rsidP="00D1661A">
      <w:pPr>
        <w:rPr>
          <w:szCs w:val="21"/>
        </w:rPr>
      </w:pPr>
      <w:r w:rsidRPr="004019AB">
        <w:rPr>
          <w:szCs w:val="21"/>
        </w:rPr>
        <w:t>(Anmerkung: Die Aufgabe gemäss Bst. c kann auch der Gemeindeversammlung übertragen werden.)</w:t>
      </w:r>
    </w:p>
    <w:p w14:paraId="2776A2E1" w14:textId="77777777" w:rsidR="0073240C" w:rsidRDefault="0073240C" w:rsidP="00E615C6">
      <w:pPr>
        <w:rPr>
          <w:szCs w:val="21"/>
        </w:rPr>
      </w:pPr>
    </w:p>
    <w:p w14:paraId="5EC4A69F" w14:textId="0E07D4AF" w:rsidR="00904422" w:rsidRDefault="00904422">
      <w:pPr>
        <w:spacing w:after="160" w:line="259" w:lineRule="auto"/>
        <w:rPr>
          <w:szCs w:val="21"/>
        </w:rPr>
      </w:pPr>
      <w:r>
        <w:rPr>
          <w:szCs w:val="21"/>
        </w:rPr>
        <w:br w:type="page"/>
      </w:r>
    </w:p>
    <w:p w14:paraId="39258A2E" w14:textId="7E0EFD1F" w:rsidR="00D1661A" w:rsidRPr="004019AB" w:rsidRDefault="009C7B16" w:rsidP="00D50E63">
      <w:pPr>
        <w:pStyle w:val="berschrift1"/>
        <w:numPr>
          <w:ilvl w:val="0"/>
          <w:numId w:val="0"/>
        </w:numPr>
        <w:tabs>
          <w:tab w:val="left" w:pos="641"/>
        </w:tabs>
        <w:ind w:left="567" w:hanging="567"/>
        <w:rPr>
          <w:szCs w:val="21"/>
        </w:rPr>
      </w:pPr>
      <w:bookmarkStart w:id="3" w:name="_Toc213753964"/>
      <w:r w:rsidRPr="004019AB">
        <w:rPr>
          <w:szCs w:val="21"/>
        </w:rPr>
        <w:lastRenderedPageBreak/>
        <w:t>2</w:t>
      </w:r>
      <w:r w:rsidR="00D50E63" w:rsidRPr="004019AB">
        <w:rPr>
          <w:szCs w:val="21"/>
        </w:rPr>
        <w:tab/>
      </w:r>
      <w:r w:rsidR="00D1661A" w:rsidRPr="00661D85">
        <w:t>Organisation GVG § 70f. und Anhang Feuerwehrwesen-Reglement</w:t>
      </w:r>
      <w:bookmarkEnd w:id="3"/>
    </w:p>
    <w:p w14:paraId="7224258A" w14:textId="77777777" w:rsidR="00D1661A" w:rsidRPr="004019AB" w:rsidRDefault="00D1661A" w:rsidP="00D1661A">
      <w:pPr>
        <w:rPr>
          <w:szCs w:val="21"/>
        </w:rPr>
      </w:pPr>
    </w:p>
    <w:p w14:paraId="2D187269" w14:textId="48F86BD4" w:rsidR="00D1661A" w:rsidRPr="004019AB" w:rsidRDefault="008D1587" w:rsidP="008D1587">
      <w:pPr>
        <w:pStyle w:val="berschrift2"/>
        <w:numPr>
          <w:ilvl w:val="0"/>
          <w:numId w:val="0"/>
        </w:numPr>
        <w:spacing w:after="120"/>
        <w:ind w:left="567" w:hanging="567"/>
        <w:rPr>
          <w:szCs w:val="21"/>
        </w:rPr>
      </w:pPr>
      <w:r w:rsidRPr="004019AB">
        <w:rPr>
          <w:szCs w:val="21"/>
        </w:rPr>
        <w:t>2.1</w:t>
      </w:r>
      <w:r w:rsidRPr="004019AB">
        <w:rPr>
          <w:szCs w:val="21"/>
        </w:rPr>
        <w:tab/>
      </w:r>
      <w:r w:rsidR="00D1661A" w:rsidRPr="004019AB">
        <w:rPr>
          <w:szCs w:val="21"/>
        </w:rPr>
        <w:t>Feuerwehrstab (Feuerwehrrat)</w:t>
      </w:r>
    </w:p>
    <w:p w14:paraId="22223397" w14:textId="77777777" w:rsidR="00D1661A" w:rsidRPr="004019AB" w:rsidRDefault="00D1661A" w:rsidP="0073240C">
      <w:pPr>
        <w:spacing w:after="120"/>
        <w:rPr>
          <w:szCs w:val="21"/>
        </w:rPr>
      </w:pPr>
      <w:r w:rsidRPr="004019AB">
        <w:rPr>
          <w:szCs w:val="21"/>
        </w:rPr>
        <w:t>Der Feuerwehrstab setzt sich mindestens zusammen aus:</w:t>
      </w:r>
    </w:p>
    <w:p w14:paraId="1521DB8F" w14:textId="77777777" w:rsidR="00D1661A" w:rsidRPr="004019AB" w:rsidRDefault="00D1661A" w:rsidP="00661D85">
      <w:pPr>
        <w:pStyle w:val="Listenabsatz"/>
        <w:numPr>
          <w:ilvl w:val="0"/>
          <w:numId w:val="10"/>
        </w:numPr>
        <w:spacing w:after="120"/>
        <w:ind w:left="357" w:hanging="357"/>
        <w:contextualSpacing w:val="0"/>
        <w:rPr>
          <w:szCs w:val="21"/>
        </w:rPr>
      </w:pPr>
      <w:r w:rsidRPr="004019AB">
        <w:rPr>
          <w:szCs w:val="21"/>
        </w:rPr>
        <w:t>dem Feuerwehrkommandanten als Präsident oder der Feuerwehrkommandantin als Präsidentin;</w:t>
      </w:r>
    </w:p>
    <w:p w14:paraId="4EF0BD2A" w14:textId="77777777" w:rsidR="00D1661A" w:rsidRPr="004019AB" w:rsidRDefault="00D1661A" w:rsidP="00661D85">
      <w:pPr>
        <w:pStyle w:val="Listenabsatz"/>
        <w:numPr>
          <w:ilvl w:val="0"/>
          <w:numId w:val="10"/>
        </w:numPr>
        <w:spacing w:after="120"/>
        <w:ind w:left="357" w:hanging="357"/>
        <w:contextualSpacing w:val="0"/>
        <w:rPr>
          <w:szCs w:val="21"/>
        </w:rPr>
      </w:pPr>
      <w:r w:rsidRPr="004019AB">
        <w:rPr>
          <w:szCs w:val="21"/>
        </w:rPr>
        <w:t>dessen bzw. deren Stellvertretung;</w:t>
      </w:r>
    </w:p>
    <w:p w14:paraId="0495C14A" w14:textId="77777777" w:rsidR="00D1661A" w:rsidRPr="004019AB" w:rsidRDefault="00D1661A" w:rsidP="00661D85">
      <w:pPr>
        <w:pStyle w:val="Listenabsatz"/>
        <w:numPr>
          <w:ilvl w:val="0"/>
          <w:numId w:val="10"/>
        </w:numPr>
        <w:spacing w:after="120"/>
        <w:ind w:left="357" w:hanging="357"/>
        <w:contextualSpacing w:val="0"/>
        <w:rPr>
          <w:szCs w:val="21"/>
        </w:rPr>
      </w:pPr>
      <w:r w:rsidRPr="004019AB">
        <w:rPr>
          <w:szCs w:val="21"/>
        </w:rPr>
        <w:t>Offizieren und Offizierinnen;</w:t>
      </w:r>
    </w:p>
    <w:p w14:paraId="0024DCDF" w14:textId="77777777" w:rsidR="00D1661A" w:rsidRPr="004019AB" w:rsidRDefault="00D1661A" w:rsidP="00661D85">
      <w:pPr>
        <w:pStyle w:val="Listenabsatz"/>
        <w:numPr>
          <w:ilvl w:val="0"/>
          <w:numId w:val="10"/>
        </w:numPr>
        <w:rPr>
          <w:szCs w:val="21"/>
        </w:rPr>
      </w:pPr>
      <w:r w:rsidRPr="004019AB">
        <w:rPr>
          <w:szCs w:val="21"/>
        </w:rPr>
        <w:t xml:space="preserve">dem Fourier oder der </w:t>
      </w:r>
      <w:proofErr w:type="spellStart"/>
      <w:r w:rsidRPr="004019AB">
        <w:rPr>
          <w:szCs w:val="21"/>
        </w:rPr>
        <w:t>Fourierin</w:t>
      </w:r>
      <w:proofErr w:type="spellEnd"/>
      <w:r w:rsidRPr="004019AB">
        <w:rPr>
          <w:szCs w:val="21"/>
        </w:rPr>
        <w:t xml:space="preserve"> oder dem Feuerwehradministrator als Aktuar oder der Feuerwehradministratorin als Aktuarin.</w:t>
      </w:r>
    </w:p>
    <w:p w14:paraId="213A1834" w14:textId="77777777" w:rsidR="00D1661A" w:rsidRPr="004019AB" w:rsidRDefault="00D1661A" w:rsidP="00D1661A">
      <w:pPr>
        <w:rPr>
          <w:szCs w:val="21"/>
        </w:rPr>
      </w:pPr>
    </w:p>
    <w:p w14:paraId="4CBF376B" w14:textId="3771B6E0" w:rsidR="00D1661A" w:rsidRPr="004019AB" w:rsidRDefault="00D1661A" w:rsidP="00D1661A">
      <w:pPr>
        <w:rPr>
          <w:szCs w:val="21"/>
        </w:rPr>
      </w:pPr>
      <w:r w:rsidRPr="00904422">
        <w:rPr>
          <w:szCs w:val="21"/>
        </w:rPr>
        <w:t>(Anmerkung: Der Stab kann nach Bedarf um zusätzliche Funktionäre und Funktionärinnen erweitert werden; z.</w:t>
      </w:r>
      <w:r w:rsidR="00237CCB" w:rsidRPr="00904422">
        <w:rPr>
          <w:szCs w:val="21"/>
        </w:rPr>
        <w:t xml:space="preserve"> </w:t>
      </w:r>
      <w:r w:rsidRPr="00904422">
        <w:rPr>
          <w:szCs w:val="21"/>
        </w:rPr>
        <w:t>B. einen Vertreter oder eine Vertreterin des Gemeinderats oder den Materialverwalter oder die Materialverwalterin. Auch steht es frei, den Stab mit allen Offizieren oder Offizierinnen oder nur mit bestimmten Funktionsträgern oder Funktionsträgerinnen zu besetzen.)</w:t>
      </w:r>
    </w:p>
    <w:p w14:paraId="5EBDD265" w14:textId="77777777" w:rsidR="00D1661A" w:rsidRPr="004019AB" w:rsidRDefault="00D1661A" w:rsidP="00D1661A">
      <w:pPr>
        <w:rPr>
          <w:szCs w:val="21"/>
        </w:rPr>
      </w:pPr>
    </w:p>
    <w:p w14:paraId="333D5451" w14:textId="77777777" w:rsidR="00D1661A" w:rsidRPr="004019AB" w:rsidRDefault="00D1661A" w:rsidP="00D1661A">
      <w:pPr>
        <w:rPr>
          <w:szCs w:val="21"/>
        </w:rPr>
      </w:pPr>
      <w:r w:rsidRPr="004019AB">
        <w:rPr>
          <w:szCs w:val="21"/>
        </w:rPr>
        <w:t>Der Feuerwehrstab versammelt sich auf Anordnung des Präsidenten oder der Präsidentin, so oft es die Geschäfte erfordern.</w:t>
      </w:r>
    </w:p>
    <w:p w14:paraId="52D88948" w14:textId="77777777" w:rsidR="00D1661A" w:rsidRPr="004019AB" w:rsidRDefault="00D1661A" w:rsidP="00D1661A">
      <w:pPr>
        <w:rPr>
          <w:szCs w:val="21"/>
        </w:rPr>
      </w:pPr>
    </w:p>
    <w:p w14:paraId="58177189" w14:textId="77777777" w:rsidR="00D1661A" w:rsidRPr="004019AB" w:rsidRDefault="00D1661A" w:rsidP="00D1661A">
      <w:pPr>
        <w:rPr>
          <w:szCs w:val="21"/>
        </w:rPr>
      </w:pPr>
      <w:r w:rsidRPr="004019AB">
        <w:rPr>
          <w:szCs w:val="21"/>
        </w:rPr>
        <w:t>Der Feuerwehrstab ist zuständig für die Organisation und Überwachung des gesamten technischen und administrativen Dienstbetriebs.</w:t>
      </w:r>
    </w:p>
    <w:p w14:paraId="166B8191" w14:textId="77777777" w:rsidR="00D1661A" w:rsidRPr="004019AB" w:rsidRDefault="00D1661A" w:rsidP="00D1661A">
      <w:pPr>
        <w:rPr>
          <w:szCs w:val="21"/>
        </w:rPr>
      </w:pPr>
    </w:p>
    <w:p w14:paraId="355667A0" w14:textId="77777777" w:rsidR="00D1661A" w:rsidRPr="004019AB" w:rsidRDefault="00D1661A" w:rsidP="0073240C">
      <w:pPr>
        <w:spacing w:after="120"/>
        <w:rPr>
          <w:szCs w:val="21"/>
        </w:rPr>
      </w:pPr>
      <w:r w:rsidRPr="004019AB">
        <w:rPr>
          <w:szCs w:val="21"/>
        </w:rPr>
        <w:t>Er hat namentlich folgende Aufgaben:</w:t>
      </w:r>
    </w:p>
    <w:p w14:paraId="4ED237B2" w14:textId="77777777" w:rsidR="00D1661A" w:rsidRPr="004019AB" w:rsidRDefault="00D1661A" w:rsidP="00661D85">
      <w:pPr>
        <w:pStyle w:val="Listenabsatz"/>
        <w:numPr>
          <w:ilvl w:val="0"/>
          <w:numId w:val="11"/>
        </w:numPr>
        <w:spacing w:after="120"/>
        <w:ind w:left="357" w:hanging="357"/>
        <w:contextualSpacing w:val="0"/>
        <w:rPr>
          <w:szCs w:val="21"/>
        </w:rPr>
      </w:pPr>
      <w:r w:rsidRPr="004019AB">
        <w:rPr>
          <w:szCs w:val="21"/>
        </w:rPr>
        <w:t>Rekrutierung und Einteilung der Mannschaft;</w:t>
      </w:r>
    </w:p>
    <w:p w14:paraId="71AF87F2" w14:textId="77777777" w:rsidR="00D1661A" w:rsidRPr="004019AB" w:rsidRDefault="00D1661A" w:rsidP="00661D85">
      <w:pPr>
        <w:pStyle w:val="Listenabsatz"/>
        <w:numPr>
          <w:ilvl w:val="0"/>
          <w:numId w:val="11"/>
        </w:numPr>
        <w:spacing w:after="120"/>
        <w:ind w:left="357" w:hanging="357"/>
        <w:contextualSpacing w:val="0"/>
        <w:rPr>
          <w:szCs w:val="21"/>
        </w:rPr>
      </w:pPr>
      <w:r w:rsidRPr="004019AB">
        <w:rPr>
          <w:szCs w:val="21"/>
        </w:rPr>
        <w:t>Entlassung aus der persönlichen Dienstleistung;</w:t>
      </w:r>
    </w:p>
    <w:p w14:paraId="75FF3869" w14:textId="77777777" w:rsidR="00D1661A" w:rsidRPr="004019AB" w:rsidRDefault="00D1661A" w:rsidP="00661D85">
      <w:pPr>
        <w:pStyle w:val="Listenabsatz"/>
        <w:numPr>
          <w:ilvl w:val="0"/>
          <w:numId w:val="11"/>
        </w:numPr>
        <w:spacing w:after="120"/>
        <w:ind w:left="357" w:hanging="357"/>
        <w:contextualSpacing w:val="0"/>
        <w:rPr>
          <w:szCs w:val="21"/>
        </w:rPr>
      </w:pPr>
      <w:r w:rsidRPr="004019AB">
        <w:rPr>
          <w:szCs w:val="21"/>
        </w:rPr>
        <w:t>Kontrollführung über den Bestand;</w:t>
      </w:r>
    </w:p>
    <w:p w14:paraId="5B240AC1" w14:textId="77777777" w:rsidR="00D1661A" w:rsidRPr="004019AB" w:rsidRDefault="00D1661A" w:rsidP="00661D85">
      <w:pPr>
        <w:pStyle w:val="Listenabsatz"/>
        <w:numPr>
          <w:ilvl w:val="0"/>
          <w:numId w:val="11"/>
        </w:numPr>
        <w:spacing w:after="120"/>
        <w:ind w:left="357" w:hanging="357"/>
        <w:contextualSpacing w:val="0"/>
        <w:rPr>
          <w:szCs w:val="21"/>
        </w:rPr>
      </w:pPr>
      <w:r w:rsidRPr="004019AB">
        <w:rPr>
          <w:szCs w:val="21"/>
        </w:rPr>
        <w:t>Erlass von generellen Weisungen für die Leistung des technischen und administrativen Dienstbetriebs;</w:t>
      </w:r>
    </w:p>
    <w:p w14:paraId="10BD7CA3" w14:textId="77777777" w:rsidR="00D1661A" w:rsidRPr="004019AB" w:rsidRDefault="00D1661A" w:rsidP="00661D85">
      <w:pPr>
        <w:pStyle w:val="Listenabsatz"/>
        <w:numPr>
          <w:ilvl w:val="0"/>
          <w:numId w:val="11"/>
        </w:numPr>
        <w:spacing w:after="120"/>
        <w:ind w:left="357" w:hanging="357"/>
        <w:contextualSpacing w:val="0"/>
        <w:rPr>
          <w:szCs w:val="21"/>
        </w:rPr>
      </w:pPr>
      <w:r w:rsidRPr="004019AB">
        <w:rPr>
          <w:szCs w:val="21"/>
        </w:rPr>
        <w:t>Aufsicht über die Dienstbereitschaft, die Wasserbezugsorte, den Zustand der persönlichen Ausrüstung, der Gerätschaften und Magazine;</w:t>
      </w:r>
    </w:p>
    <w:p w14:paraId="5063299E" w14:textId="77777777" w:rsidR="00D1661A" w:rsidRPr="004019AB" w:rsidRDefault="00D1661A" w:rsidP="00661D85">
      <w:pPr>
        <w:pStyle w:val="Listenabsatz"/>
        <w:numPr>
          <w:ilvl w:val="0"/>
          <w:numId w:val="11"/>
        </w:numPr>
        <w:spacing w:after="120"/>
        <w:ind w:left="357" w:hanging="357"/>
        <w:contextualSpacing w:val="0"/>
        <w:rPr>
          <w:szCs w:val="21"/>
        </w:rPr>
      </w:pPr>
      <w:r w:rsidRPr="004019AB">
        <w:rPr>
          <w:szCs w:val="21"/>
        </w:rPr>
        <w:t>Kostencontrolling;</w:t>
      </w:r>
    </w:p>
    <w:p w14:paraId="07407947" w14:textId="77777777" w:rsidR="00D1661A" w:rsidRPr="004019AB" w:rsidRDefault="00D1661A" w:rsidP="00661D85">
      <w:pPr>
        <w:pStyle w:val="Listenabsatz"/>
        <w:numPr>
          <w:ilvl w:val="0"/>
          <w:numId w:val="11"/>
        </w:numPr>
        <w:spacing w:after="120"/>
        <w:ind w:left="357" w:hanging="357"/>
        <w:contextualSpacing w:val="0"/>
        <w:rPr>
          <w:szCs w:val="21"/>
        </w:rPr>
      </w:pPr>
      <w:r w:rsidRPr="004019AB">
        <w:rPr>
          <w:szCs w:val="21"/>
        </w:rPr>
        <w:t>Aufstellung des jährlichen Übungsprogramms;</w:t>
      </w:r>
    </w:p>
    <w:p w14:paraId="4F795B54" w14:textId="77777777" w:rsidR="00D1661A" w:rsidRPr="00904422" w:rsidRDefault="00D1661A" w:rsidP="00661D85">
      <w:pPr>
        <w:pStyle w:val="Listenabsatz"/>
        <w:numPr>
          <w:ilvl w:val="0"/>
          <w:numId w:val="11"/>
        </w:numPr>
        <w:spacing w:after="120"/>
        <w:ind w:left="357" w:hanging="357"/>
        <w:contextualSpacing w:val="0"/>
        <w:rPr>
          <w:szCs w:val="21"/>
        </w:rPr>
      </w:pPr>
      <w:r w:rsidRPr="004019AB">
        <w:rPr>
          <w:szCs w:val="21"/>
        </w:rPr>
        <w:t xml:space="preserve">Anmeldung zu den amtlichen Kursen bis </w:t>
      </w:r>
      <w:r w:rsidRPr="00904422">
        <w:rPr>
          <w:szCs w:val="21"/>
        </w:rPr>
        <w:t>auf Stufe Unteroffizier oder Unteroffizierin;</w:t>
      </w:r>
    </w:p>
    <w:p w14:paraId="7DB18ABE" w14:textId="77777777" w:rsidR="00D1661A" w:rsidRPr="00904422" w:rsidRDefault="00D1661A" w:rsidP="00661D85">
      <w:pPr>
        <w:pStyle w:val="Listenabsatz"/>
        <w:numPr>
          <w:ilvl w:val="0"/>
          <w:numId w:val="11"/>
        </w:numPr>
        <w:spacing w:after="120"/>
        <w:ind w:left="357" w:hanging="357"/>
        <w:contextualSpacing w:val="0"/>
        <w:rPr>
          <w:szCs w:val="21"/>
        </w:rPr>
      </w:pPr>
      <w:r w:rsidRPr="00904422">
        <w:rPr>
          <w:szCs w:val="21"/>
        </w:rPr>
        <w:t>Ernennung und Beförderung von Unteroffizieren oder Unteroffizierinnen;</w:t>
      </w:r>
    </w:p>
    <w:p w14:paraId="1F248413" w14:textId="77777777" w:rsidR="00D1661A" w:rsidRPr="00904422" w:rsidRDefault="00D1661A" w:rsidP="00661D85">
      <w:pPr>
        <w:pStyle w:val="Listenabsatz"/>
        <w:numPr>
          <w:ilvl w:val="0"/>
          <w:numId w:val="11"/>
        </w:numPr>
        <w:spacing w:after="120"/>
        <w:ind w:left="357" w:hanging="357"/>
        <w:contextualSpacing w:val="0"/>
        <w:rPr>
          <w:szCs w:val="21"/>
        </w:rPr>
      </w:pPr>
      <w:r w:rsidRPr="00904422">
        <w:rPr>
          <w:szCs w:val="21"/>
        </w:rPr>
        <w:t>Antragstellung für Ordnungsbussen an den Friedensrichter oder die Friedensrichterin;</w:t>
      </w:r>
    </w:p>
    <w:p w14:paraId="56EB99DA" w14:textId="77777777" w:rsidR="00D1661A" w:rsidRPr="00904422" w:rsidRDefault="00D1661A" w:rsidP="00661D85">
      <w:pPr>
        <w:pStyle w:val="Listenabsatz"/>
        <w:numPr>
          <w:ilvl w:val="0"/>
          <w:numId w:val="11"/>
        </w:numPr>
        <w:rPr>
          <w:szCs w:val="21"/>
        </w:rPr>
      </w:pPr>
      <w:r w:rsidRPr="00904422">
        <w:rPr>
          <w:szCs w:val="21"/>
        </w:rPr>
        <w:t>Antragstellung an den Gemeinderat in den Angelegenheiten, die in dessen Zuständigkeit fallen.</w:t>
      </w:r>
    </w:p>
    <w:p w14:paraId="277A2EF1" w14:textId="77777777" w:rsidR="00D1661A" w:rsidRPr="00904422" w:rsidRDefault="00D1661A" w:rsidP="00D1661A">
      <w:pPr>
        <w:rPr>
          <w:szCs w:val="21"/>
        </w:rPr>
      </w:pPr>
    </w:p>
    <w:p w14:paraId="156798DD" w14:textId="77777777" w:rsidR="00D1661A" w:rsidRPr="004019AB" w:rsidRDefault="00D1661A" w:rsidP="00D1661A">
      <w:pPr>
        <w:rPr>
          <w:szCs w:val="21"/>
        </w:rPr>
      </w:pPr>
      <w:r w:rsidRPr="00904422">
        <w:rPr>
          <w:szCs w:val="21"/>
        </w:rPr>
        <w:t>(Anmerkung: Die Gemeinde kann sich anstelle des Feuerwehrstabs</w:t>
      </w:r>
      <w:r w:rsidRPr="004019AB">
        <w:rPr>
          <w:szCs w:val="21"/>
        </w:rPr>
        <w:t xml:space="preserve"> auch für eine Feuerwehrkommission entscheiden. Dabei sind die geltenden rechtlichen Vorgaben wie Gemeindegesetz etc. zu berücksichtigen.)</w:t>
      </w:r>
    </w:p>
    <w:p w14:paraId="096E672D" w14:textId="0DB595C8" w:rsidR="00904422" w:rsidRDefault="00904422">
      <w:pPr>
        <w:spacing w:after="160" w:line="259" w:lineRule="auto"/>
        <w:rPr>
          <w:szCs w:val="21"/>
        </w:rPr>
      </w:pPr>
      <w:r>
        <w:rPr>
          <w:szCs w:val="21"/>
        </w:rPr>
        <w:br w:type="page"/>
      </w:r>
    </w:p>
    <w:p w14:paraId="6B78E37D" w14:textId="6F162DCF" w:rsidR="00A71F2E" w:rsidRPr="00904422" w:rsidRDefault="008D1587" w:rsidP="008D1587">
      <w:pPr>
        <w:pStyle w:val="berschrift2"/>
        <w:numPr>
          <w:ilvl w:val="0"/>
          <w:numId w:val="0"/>
        </w:numPr>
        <w:spacing w:after="120"/>
        <w:ind w:left="567" w:hanging="567"/>
        <w:rPr>
          <w:szCs w:val="21"/>
        </w:rPr>
      </w:pPr>
      <w:r w:rsidRPr="00904422">
        <w:rPr>
          <w:szCs w:val="21"/>
        </w:rPr>
        <w:lastRenderedPageBreak/>
        <w:t>2.2</w:t>
      </w:r>
      <w:r w:rsidRPr="00904422">
        <w:rPr>
          <w:szCs w:val="21"/>
        </w:rPr>
        <w:tab/>
      </w:r>
      <w:r w:rsidR="00D1661A" w:rsidRPr="00904422">
        <w:rPr>
          <w:szCs w:val="21"/>
        </w:rPr>
        <w:t>Feuerwehrkommandant</w:t>
      </w:r>
      <w:r w:rsidR="00B77AC7">
        <w:rPr>
          <w:szCs w:val="21"/>
        </w:rPr>
        <w:t xml:space="preserve"> oder </w:t>
      </w:r>
      <w:r w:rsidR="00904422">
        <w:rPr>
          <w:szCs w:val="21"/>
        </w:rPr>
        <w:t>Feuerwehrkommandantin</w:t>
      </w:r>
    </w:p>
    <w:p w14:paraId="08F366D8" w14:textId="77777777" w:rsidR="00D1661A" w:rsidRPr="004019AB" w:rsidRDefault="00D1661A" w:rsidP="00D1661A">
      <w:pPr>
        <w:rPr>
          <w:szCs w:val="21"/>
        </w:rPr>
      </w:pPr>
      <w:r w:rsidRPr="00904422">
        <w:rPr>
          <w:szCs w:val="21"/>
        </w:rPr>
        <w:t>Dem Feuerwehrkommandanten oder der Feuerwehrkommandantin ist die gesamte Feuerwehr unterstellt.</w:t>
      </w:r>
    </w:p>
    <w:p w14:paraId="7CBD1EF8" w14:textId="77777777" w:rsidR="00D1661A" w:rsidRPr="004019AB" w:rsidRDefault="00D1661A" w:rsidP="00D1661A">
      <w:pPr>
        <w:rPr>
          <w:szCs w:val="21"/>
        </w:rPr>
      </w:pPr>
    </w:p>
    <w:p w14:paraId="7E59FA43" w14:textId="77777777" w:rsidR="00D1661A" w:rsidRPr="004019AB" w:rsidRDefault="00D1661A" w:rsidP="0073240C">
      <w:pPr>
        <w:spacing w:after="120"/>
        <w:rPr>
          <w:szCs w:val="21"/>
        </w:rPr>
      </w:pPr>
      <w:r w:rsidRPr="004019AB">
        <w:rPr>
          <w:szCs w:val="21"/>
        </w:rPr>
        <w:t>Er oder sie</w:t>
      </w:r>
    </w:p>
    <w:p w14:paraId="5CE2EB60" w14:textId="77777777" w:rsidR="00D1661A" w:rsidRPr="004019AB" w:rsidRDefault="00D1661A" w:rsidP="00661D85">
      <w:pPr>
        <w:pStyle w:val="Listenabsatz"/>
        <w:numPr>
          <w:ilvl w:val="0"/>
          <w:numId w:val="12"/>
        </w:numPr>
        <w:spacing w:after="120"/>
        <w:ind w:left="357" w:hanging="357"/>
        <w:contextualSpacing w:val="0"/>
        <w:rPr>
          <w:szCs w:val="21"/>
        </w:rPr>
      </w:pPr>
      <w:r w:rsidRPr="004019AB">
        <w:rPr>
          <w:szCs w:val="21"/>
        </w:rPr>
        <w:t>führt die Feuerwehr nach den Reglementen der Feuerwehr Koordination Schweiz (FKS) und den Kommandoakten der SGV;</w:t>
      </w:r>
    </w:p>
    <w:p w14:paraId="086CB8A4" w14:textId="77777777" w:rsidR="00D1661A" w:rsidRPr="004019AB" w:rsidRDefault="00D1661A" w:rsidP="00661D85">
      <w:pPr>
        <w:pStyle w:val="Listenabsatz"/>
        <w:numPr>
          <w:ilvl w:val="0"/>
          <w:numId w:val="12"/>
        </w:numPr>
        <w:spacing w:after="120"/>
        <w:ind w:left="357" w:hanging="357"/>
        <w:contextualSpacing w:val="0"/>
        <w:rPr>
          <w:szCs w:val="21"/>
        </w:rPr>
      </w:pPr>
      <w:r w:rsidRPr="004019AB">
        <w:rPr>
          <w:szCs w:val="21"/>
        </w:rPr>
        <w:t>führt die Aufsicht über die personelle und materielle Einsatzbereitschaft und ist für deren ständige Aufrechterhaltung verantwortlich;</w:t>
      </w:r>
    </w:p>
    <w:p w14:paraId="4DF41B3B" w14:textId="77777777" w:rsidR="00D1661A" w:rsidRPr="004019AB" w:rsidRDefault="00D1661A" w:rsidP="00661D85">
      <w:pPr>
        <w:pStyle w:val="Listenabsatz"/>
        <w:numPr>
          <w:ilvl w:val="0"/>
          <w:numId w:val="12"/>
        </w:numPr>
        <w:rPr>
          <w:szCs w:val="21"/>
        </w:rPr>
      </w:pPr>
      <w:r w:rsidRPr="004019AB">
        <w:rPr>
          <w:szCs w:val="21"/>
        </w:rPr>
        <w:t>erfüllt alle weiteren, im Reglement genannten Aufgaben.</w:t>
      </w:r>
    </w:p>
    <w:p w14:paraId="28C5945B" w14:textId="77777777" w:rsidR="00D1661A" w:rsidRPr="004019AB" w:rsidRDefault="00D1661A" w:rsidP="00D1661A">
      <w:pPr>
        <w:rPr>
          <w:szCs w:val="21"/>
        </w:rPr>
      </w:pPr>
    </w:p>
    <w:p w14:paraId="3ED92C71" w14:textId="77777777" w:rsidR="00D1661A" w:rsidRPr="00904422" w:rsidRDefault="00D1661A" w:rsidP="00D1661A">
      <w:pPr>
        <w:rPr>
          <w:szCs w:val="21"/>
        </w:rPr>
      </w:pPr>
      <w:r w:rsidRPr="004019AB">
        <w:rPr>
          <w:szCs w:val="21"/>
        </w:rPr>
        <w:t xml:space="preserve">Bei </w:t>
      </w:r>
      <w:r w:rsidRPr="00904422">
        <w:rPr>
          <w:szCs w:val="21"/>
        </w:rPr>
        <w:t>Verhinderung des Kommandanten oder der Kommandantin übernimmt der Stellvertreter oder die Stellvertreterin dessen bzw. deren Funktion.</w:t>
      </w:r>
    </w:p>
    <w:p w14:paraId="2C8ACC89" w14:textId="77777777" w:rsidR="00D1661A" w:rsidRPr="00904422" w:rsidRDefault="00D1661A" w:rsidP="00D1661A">
      <w:pPr>
        <w:rPr>
          <w:szCs w:val="21"/>
        </w:rPr>
      </w:pPr>
    </w:p>
    <w:p w14:paraId="63D5634F" w14:textId="77777777" w:rsidR="00D1661A" w:rsidRPr="00904422" w:rsidRDefault="00D1661A" w:rsidP="00D1661A">
      <w:pPr>
        <w:rPr>
          <w:szCs w:val="21"/>
        </w:rPr>
      </w:pPr>
      <w:r w:rsidRPr="00904422">
        <w:rPr>
          <w:szCs w:val="21"/>
        </w:rPr>
        <w:t>Der Kommandant oder die Kommandantin und dessen oder deren Stellvertretung bilden zusammen das Feuerwehrkommando.</w:t>
      </w:r>
    </w:p>
    <w:p w14:paraId="78FD76D6" w14:textId="77777777" w:rsidR="00D1661A" w:rsidRPr="00904422" w:rsidRDefault="00D1661A" w:rsidP="00D1661A">
      <w:pPr>
        <w:jc w:val="both"/>
        <w:rPr>
          <w:szCs w:val="21"/>
        </w:rPr>
      </w:pPr>
    </w:p>
    <w:p w14:paraId="53A62F20" w14:textId="6C41B7A7" w:rsidR="00D1661A" w:rsidRPr="00904422" w:rsidRDefault="008D1587" w:rsidP="008D1587">
      <w:pPr>
        <w:pStyle w:val="berschrift2"/>
        <w:numPr>
          <w:ilvl w:val="0"/>
          <w:numId w:val="0"/>
        </w:numPr>
        <w:spacing w:after="120"/>
        <w:ind w:left="567" w:hanging="567"/>
        <w:rPr>
          <w:szCs w:val="21"/>
        </w:rPr>
      </w:pPr>
      <w:r w:rsidRPr="00904422">
        <w:rPr>
          <w:szCs w:val="21"/>
        </w:rPr>
        <w:t>2.3</w:t>
      </w:r>
      <w:r w:rsidRPr="00904422">
        <w:rPr>
          <w:szCs w:val="21"/>
        </w:rPr>
        <w:tab/>
      </w:r>
      <w:r w:rsidR="00D1661A" w:rsidRPr="00904422">
        <w:rPr>
          <w:szCs w:val="21"/>
        </w:rPr>
        <w:t>Chargierte</w:t>
      </w:r>
    </w:p>
    <w:p w14:paraId="5EBF59CA" w14:textId="77777777" w:rsidR="00D1661A" w:rsidRPr="004019AB" w:rsidRDefault="00D1661A" w:rsidP="00D1661A">
      <w:pPr>
        <w:rPr>
          <w:szCs w:val="21"/>
        </w:rPr>
      </w:pPr>
      <w:r w:rsidRPr="00904422">
        <w:rPr>
          <w:szCs w:val="21"/>
        </w:rPr>
        <w:t>Die Funktion eines Kommandanten oder einer Kommandantin, von Offizieren oder Offizierinnen sowie der übrigen Chargierten kann nur von Personen ausgeübt werden, welche die erforderlichen amtlichen Kurse mit Erfolg absolviert haben.</w:t>
      </w:r>
    </w:p>
    <w:p w14:paraId="7C54DD6B" w14:textId="77777777" w:rsidR="00D1661A" w:rsidRPr="004019AB" w:rsidRDefault="00D1661A" w:rsidP="00D1661A">
      <w:pPr>
        <w:rPr>
          <w:szCs w:val="21"/>
        </w:rPr>
      </w:pPr>
    </w:p>
    <w:p w14:paraId="199DEA7B" w14:textId="31E6561A" w:rsidR="00D1661A" w:rsidRPr="004019AB" w:rsidRDefault="00562ABC" w:rsidP="00D50E63">
      <w:pPr>
        <w:pStyle w:val="berschrift2"/>
        <w:numPr>
          <w:ilvl w:val="0"/>
          <w:numId w:val="0"/>
        </w:numPr>
        <w:spacing w:after="120"/>
        <w:ind w:left="567" w:hanging="567"/>
        <w:rPr>
          <w:i/>
          <w:iCs/>
          <w:szCs w:val="21"/>
        </w:rPr>
      </w:pPr>
      <w:r w:rsidRPr="004019AB">
        <w:rPr>
          <w:i/>
          <w:iCs/>
          <w:szCs w:val="21"/>
        </w:rPr>
        <w:t>2.4</w:t>
      </w:r>
      <w:r w:rsidRPr="004019AB">
        <w:rPr>
          <w:i/>
          <w:iCs/>
          <w:szCs w:val="21"/>
        </w:rPr>
        <w:tab/>
      </w:r>
      <w:r w:rsidR="00D1661A" w:rsidRPr="004019AB">
        <w:rPr>
          <w:i/>
          <w:iCs/>
          <w:szCs w:val="21"/>
        </w:rPr>
        <w:t>Vollzug</w:t>
      </w:r>
    </w:p>
    <w:p w14:paraId="1E98059B" w14:textId="7F303583" w:rsidR="00D1661A" w:rsidRPr="004019AB" w:rsidRDefault="00D1661A" w:rsidP="00D1661A">
      <w:pPr>
        <w:rPr>
          <w:i/>
          <w:szCs w:val="21"/>
        </w:rPr>
      </w:pPr>
      <w:r w:rsidRPr="004019AB">
        <w:rPr>
          <w:i/>
          <w:szCs w:val="21"/>
        </w:rPr>
        <w:t>Die Feuerwehr ist gemäss den Kommandoakten der Solothurnischen Gebäudeversicherung zu organisieren.</w:t>
      </w:r>
    </w:p>
    <w:p w14:paraId="2A74BCB0" w14:textId="77777777" w:rsidR="00D1661A" w:rsidRPr="004019AB" w:rsidRDefault="00D1661A" w:rsidP="00D1661A">
      <w:pPr>
        <w:rPr>
          <w:szCs w:val="21"/>
        </w:rPr>
      </w:pPr>
    </w:p>
    <w:p w14:paraId="1314B7D0" w14:textId="64AA716A" w:rsidR="00D1661A" w:rsidRPr="004019AB" w:rsidRDefault="00562ABC" w:rsidP="00D50E63">
      <w:pPr>
        <w:pStyle w:val="berschrift2"/>
        <w:numPr>
          <w:ilvl w:val="0"/>
          <w:numId w:val="0"/>
        </w:numPr>
        <w:spacing w:after="120"/>
        <w:ind w:left="567" w:hanging="567"/>
        <w:rPr>
          <w:i/>
          <w:iCs/>
          <w:szCs w:val="21"/>
        </w:rPr>
      </w:pPr>
      <w:r w:rsidRPr="004019AB">
        <w:rPr>
          <w:i/>
          <w:iCs/>
          <w:szCs w:val="21"/>
        </w:rPr>
        <w:t>2.5</w:t>
      </w:r>
      <w:r w:rsidRPr="004019AB">
        <w:rPr>
          <w:i/>
          <w:iCs/>
          <w:szCs w:val="21"/>
        </w:rPr>
        <w:tab/>
      </w:r>
      <w:r w:rsidR="00D1661A" w:rsidRPr="004019AB">
        <w:rPr>
          <w:i/>
          <w:iCs/>
          <w:szCs w:val="21"/>
        </w:rPr>
        <w:t>Jugendfeuerwehr</w:t>
      </w:r>
    </w:p>
    <w:p w14:paraId="36D04745" w14:textId="77777777" w:rsidR="00D1661A" w:rsidRDefault="00D1661A" w:rsidP="00D1661A">
      <w:pPr>
        <w:rPr>
          <w:i/>
          <w:szCs w:val="21"/>
        </w:rPr>
      </w:pPr>
      <w:r w:rsidRPr="004019AB">
        <w:rPr>
          <w:i/>
          <w:szCs w:val="21"/>
        </w:rPr>
        <w:t>Die Feuerwehr unterhält nach Möglichkeit eine Jugendfeuerwehr. Diese ist dem Feuerwehrkommando direkt unterstellt. Die Organisation ist Sache des Feuerwehrkommandos. Dabei sind die Richtlinien für die Jugendfeuerwehr im Kanton Solothurn einzuhalten. Der Feuerwehrstab erstellt bis Ende Dezember das Aktivitätenprogramm für das folgende Jahr. Dieses ist allen interessierten Stellen bekanntzugeben. Es gilt für alle Angehörigen der Jugendfeuerwehr als Dienstbefehl. Die Finanzierung der Jugendfeuerwehr erfolgt über das ordentliche Budget der Feuerwehr. Von den Angehörigen der Jugendfeuerwehr kann ein Jahresbeitrag verlangt werden. Über die Beitragshöhe entscheidet der Feuerwehrstab.</w:t>
      </w:r>
    </w:p>
    <w:p w14:paraId="79277CD6" w14:textId="77777777" w:rsidR="00237CCB" w:rsidRPr="004019AB" w:rsidRDefault="00237CCB" w:rsidP="00D1661A">
      <w:pPr>
        <w:rPr>
          <w:i/>
          <w:szCs w:val="21"/>
        </w:rPr>
      </w:pPr>
    </w:p>
    <w:p w14:paraId="6F4AEEF1" w14:textId="77777777" w:rsidR="00D1661A" w:rsidRPr="004019AB" w:rsidRDefault="00D1661A" w:rsidP="00D1661A">
      <w:pPr>
        <w:rPr>
          <w:i/>
          <w:szCs w:val="21"/>
        </w:rPr>
      </w:pPr>
      <w:r w:rsidRPr="004019AB">
        <w:rPr>
          <w:i/>
          <w:szCs w:val="21"/>
        </w:rPr>
        <w:t>Die Jugendfeuerwehr kann sowohl als Untergruppe der Ortsfeuerwehr als auch im Verbund mit anderen Feuerwehren betrieben werden.</w:t>
      </w:r>
    </w:p>
    <w:p w14:paraId="0C78E9EE" w14:textId="77777777" w:rsidR="00D1661A" w:rsidRPr="004019AB" w:rsidRDefault="00D1661A" w:rsidP="00D1661A">
      <w:pPr>
        <w:rPr>
          <w:szCs w:val="21"/>
        </w:rPr>
      </w:pPr>
    </w:p>
    <w:p w14:paraId="0FA02D9E" w14:textId="7DF7CDE1" w:rsidR="00D1661A" w:rsidRPr="004019AB" w:rsidRDefault="00562ABC" w:rsidP="00D50E63">
      <w:pPr>
        <w:pStyle w:val="berschrift2"/>
        <w:numPr>
          <w:ilvl w:val="0"/>
          <w:numId w:val="0"/>
        </w:numPr>
        <w:spacing w:after="120"/>
        <w:ind w:left="567" w:hanging="567"/>
        <w:rPr>
          <w:i/>
          <w:iCs/>
          <w:szCs w:val="21"/>
        </w:rPr>
      </w:pPr>
      <w:r w:rsidRPr="004019AB">
        <w:rPr>
          <w:i/>
          <w:iCs/>
          <w:szCs w:val="21"/>
        </w:rPr>
        <w:t>2.6</w:t>
      </w:r>
      <w:r w:rsidRPr="004019AB">
        <w:rPr>
          <w:i/>
          <w:iCs/>
          <w:szCs w:val="21"/>
        </w:rPr>
        <w:tab/>
      </w:r>
      <w:r w:rsidR="00D1661A" w:rsidRPr="004019AB">
        <w:rPr>
          <w:i/>
          <w:iCs/>
          <w:szCs w:val="21"/>
        </w:rPr>
        <w:t>Unterhalt der Löschwasserversorgung</w:t>
      </w:r>
    </w:p>
    <w:p w14:paraId="12057EAF" w14:textId="77777777" w:rsidR="00D1661A" w:rsidRPr="004019AB" w:rsidRDefault="00D1661A" w:rsidP="00D1661A">
      <w:pPr>
        <w:rPr>
          <w:i/>
          <w:szCs w:val="21"/>
        </w:rPr>
      </w:pPr>
      <w:r w:rsidRPr="004019AB">
        <w:rPr>
          <w:i/>
          <w:szCs w:val="21"/>
        </w:rPr>
        <w:t xml:space="preserve">Der Gemeinderat setzt eine Dienststelle ein, die für den guten Unterhalt der Hydranten- und </w:t>
      </w:r>
      <w:proofErr w:type="spellStart"/>
      <w:r w:rsidRPr="004019AB">
        <w:rPr>
          <w:i/>
          <w:szCs w:val="21"/>
        </w:rPr>
        <w:t>Reservoiranlagen</w:t>
      </w:r>
      <w:proofErr w:type="spellEnd"/>
      <w:r w:rsidRPr="004019AB">
        <w:rPr>
          <w:i/>
          <w:szCs w:val="21"/>
        </w:rPr>
        <w:t xml:space="preserve"> und der weiteren Wasserbezugsorte gemäss den Bestimmungen der Solothurnischen Gebäudeversicherung sorgt.</w:t>
      </w:r>
    </w:p>
    <w:p w14:paraId="2E47C2B6" w14:textId="77777777" w:rsidR="00D1661A" w:rsidRDefault="00D1661A" w:rsidP="00D1661A">
      <w:pPr>
        <w:rPr>
          <w:szCs w:val="21"/>
        </w:rPr>
      </w:pPr>
    </w:p>
    <w:p w14:paraId="3F9EFEFC" w14:textId="77777777" w:rsidR="007747E3" w:rsidRPr="004019AB" w:rsidRDefault="007747E3" w:rsidP="00D1661A">
      <w:pPr>
        <w:rPr>
          <w:szCs w:val="21"/>
        </w:rPr>
      </w:pPr>
    </w:p>
    <w:p w14:paraId="45F3FEE0" w14:textId="5448BFCB" w:rsidR="00904422" w:rsidRDefault="00904422" w:rsidP="00E2508D">
      <w:pPr>
        <w:rPr>
          <w:szCs w:val="21"/>
        </w:rPr>
      </w:pPr>
    </w:p>
    <w:p w14:paraId="3BEC93CB" w14:textId="51259E1B" w:rsidR="00D1661A" w:rsidRPr="004019AB" w:rsidRDefault="00D1661A" w:rsidP="00661D85">
      <w:pPr>
        <w:pStyle w:val="RmischeAufzhlung"/>
      </w:pPr>
      <w:bookmarkStart w:id="4" w:name="_Toc213336725"/>
      <w:bookmarkStart w:id="5" w:name="_Toc213753965"/>
      <w:r w:rsidRPr="004019AB">
        <w:t>Dienst- und Ersatzabgabepflicht</w:t>
      </w:r>
      <w:bookmarkEnd w:id="4"/>
      <w:bookmarkEnd w:id="5"/>
    </w:p>
    <w:p w14:paraId="6F990066" w14:textId="77777777" w:rsidR="00D1661A" w:rsidRPr="004019AB" w:rsidRDefault="00D1661A" w:rsidP="00D1661A">
      <w:pPr>
        <w:rPr>
          <w:szCs w:val="21"/>
        </w:rPr>
      </w:pPr>
    </w:p>
    <w:p w14:paraId="15CEB9C3" w14:textId="714DF428" w:rsidR="00D1661A" w:rsidRPr="004019AB" w:rsidRDefault="0014193B" w:rsidP="00D50E63">
      <w:pPr>
        <w:pStyle w:val="berschrift1"/>
        <w:numPr>
          <w:ilvl w:val="0"/>
          <w:numId w:val="0"/>
        </w:numPr>
        <w:tabs>
          <w:tab w:val="left" w:pos="641"/>
        </w:tabs>
        <w:ind w:left="567" w:hanging="567"/>
        <w:rPr>
          <w:bCs/>
          <w:i/>
          <w:iCs/>
          <w:szCs w:val="21"/>
        </w:rPr>
      </w:pPr>
      <w:bookmarkStart w:id="6" w:name="_Toc213753966"/>
      <w:r w:rsidRPr="00904422">
        <w:rPr>
          <w:bCs/>
          <w:i/>
          <w:iCs/>
          <w:szCs w:val="21"/>
        </w:rPr>
        <w:t>1</w:t>
      </w:r>
      <w:r w:rsidRPr="004019AB">
        <w:rPr>
          <w:bCs/>
          <w:i/>
          <w:iCs/>
          <w:szCs w:val="21"/>
        </w:rPr>
        <w:tab/>
      </w:r>
      <w:r w:rsidR="00D1661A" w:rsidRPr="004019AB">
        <w:rPr>
          <w:bCs/>
          <w:i/>
          <w:iCs/>
          <w:szCs w:val="21"/>
        </w:rPr>
        <w:t>Beginn und Dauer GVG § 80</w:t>
      </w:r>
      <w:bookmarkEnd w:id="6"/>
    </w:p>
    <w:p w14:paraId="33992936" w14:textId="1423A2AF" w:rsidR="00D1661A" w:rsidRPr="004019AB" w:rsidRDefault="00D1661A" w:rsidP="00D1661A">
      <w:pPr>
        <w:rPr>
          <w:szCs w:val="21"/>
        </w:rPr>
      </w:pPr>
    </w:p>
    <w:p w14:paraId="3F6D476F" w14:textId="5BFA1BDC" w:rsidR="00011C9D" w:rsidRPr="00904422" w:rsidRDefault="0014193B" w:rsidP="005D6A35">
      <w:pPr>
        <w:pStyle w:val="berschrift2"/>
        <w:numPr>
          <w:ilvl w:val="0"/>
          <w:numId w:val="0"/>
        </w:numPr>
        <w:spacing w:after="120"/>
        <w:ind w:left="567" w:hanging="567"/>
        <w:rPr>
          <w:i/>
          <w:iCs/>
          <w:szCs w:val="21"/>
        </w:rPr>
      </w:pPr>
      <w:r w:rsidRPr="00904422">
        <w:rPr>
          <w:i/>
          <w:iCs/>
          <w:szCs w:val="21"/>
        </w:rPr>
        <w:t>1.1</w:t>
      </w:r>
      <w:r w:rsidRPr="00904422">
        <w:rPr>
          <w:i/>
          <w:iCs/>
          <w:szCs w:val="21"/>
        </w:rPr>
        <w:tab/>
      </w:r>
      <w:r w:rsidR="00011C9D" w:rsidRPr="00904422">
        <w:rPr>
          <w:i/>
          <w:iCs/>
          <w:szCs w:val="21"/>
        </w:rPr>
        <w:t>Beginn</w:t>
      </w:r>
    </w:p>
    <w:p w14:paraId="1AFF5D5B" w14:textId="77777777" w:rsidR="00011C9D" w:rsidRPr="004019AB" w:rsidRDefault="00011C9D" w:rsidP="00011C9D">
      <w:pPr>
        <w:rPr>
          <w:i/>
          <w:szCs w:val="21"/>
        </w:rPr>
      </w:pPr>
      <w:r w:rsidRPr="004019AB">
        <w:rPr>
          <w:i/>
          <w:szCs w:val="21"/>
        </w:rPr>
        <w:t>Alle Personen sind in der Wohnsitzgemeinde feuerwehrdienstpflichtig ab dem Kalenderjahr, in dem sie 21 Jahre alt werden.</w:t>
      </w:r>
    </w:p>
    <w:p w14:paraId="7FDA7A65" w14:textId="5EC30871" w:rsidR="00011C9D" w:rsidRPr="004019AB" w:rsidRDefault="0014193B" w:rsidP="005D6A35">
      <w:pPr>
        <w:pStyle w:val="berschrift2"/>
        <w:numPr>
          <w:ilvl w:val="0"/>
          <w:numId w:val="0"/>
        </w:numPr>
        <w:spacing w:after="120"/>
        <w:ind w:left="567" w:hanging="567"/>
        <w:rPr>
          <w:i/>
          <w:iCs/>
          <w:szCs w:val="21"/>
        </w:rPr>
      </w:pPr>
      <w:r w:rsidRPr="004019AB">
        <w:rPr>
          <w:i/>
          <w:iCs/>
          <w:szCs w:val="21"/>
        </w:rPr>
        <w:lastRenderedPageBreak/>
        <w:t>1.2</w:t>
      </w:r>
      <w:r w:rsidRPr="004019AB">
        <w:rPr>
          <w:i/>
          <w:iCs/>
          <w:szCs w:val="21"/>
        </w:rPr>
        <w:tab/>
      </w:r>
      <w:r w:rsidR="00011C9D" w:rsidRPr="004019AB">
        <w:rPr>
          <w:i/>
          <w:iCs/>
          <w:szCs w:val="21"/>
        </w:rPr>
        <w:t>Dauer</w:t>
      </w:r>
    </w:p>
    <w:p w14:paraId="5371BBBA" w14:textId="42743DA1" w:rsidR="00011C9D" w:rsidRPr="004019AB" w:rsidRDefault="00011C9D" w:rsidP="00011C9D">
      <w:pPr>
        <w:rPr>
          <w:i/>
          <w:szCs w:val="21"/>
        </w:rPr>
      </w:pPr>
      <w:r w:rsidRPr="004019AB">
        <w:rPr>
          <w:i/>
          <w:szCs w:val="21"/>
        </w:rPr>
        <w:t>Die Dienstpflicht dauert bis zum Ende des Kalenderjahres, in dem die dienstpflichtige Person 45</w:t>
      </w:r>
      <w:r w:rsidR="003F0CCD">
        <w:rPr>
          <w:i/>
          <w:szCs w:val="21"/>
        </w:rPr>
        <w:t> </w:t>
      </w:r>
      <w:r w:rsidRPr="004019AB">
        <w:rPr>
          <w:i/>
          <w:szCs w:val="21"/>
        </w:rPr>
        <w:t>Jahre alt wird.</w:t>
      </w:r>
    </w:p>
    <w:p w14:paraId="4D3B9F58" w14:textId="77777777" w:rsidR="00011C9D" w:rsidRPr="004019AB" w:rsidRDefault="00011C9D" w:rsidP="00011C9D">
      <w:pPr>
        <w:rPr>
          <w:i/>
          <w:szCs w:val="21"/>
        </w:rPr>
      </w:pPr>
    </w:p>
    <w:p w14:paraId="035CC578" w14:textId="77777777" w:rsidR="00011C9D" w:rsidRPr="004019AB" w:rsidRDefault="00011C9D" w:rsidP="00011C9D">
      <w:pPr>
        <w:rPr>
          <w:i/>
          <w:szCs w:val="21"/>
        </w:rPr>
      </w:pPr>
      <w:r w:rsidRPr="004019AB">
        <w:rPr>
          <w:i/>
          <w:szCs w:val="21"/>
        </w:rPr>
        <w:t>Wo die Verhältnisse es erfordern, kann der Regierungsrat auf Antrag oder nach Anhörung der Einwohnergemeinde die Dienstpflicht auf jüngere oder ältere Personen erstrecken oder auf 25 Jahre erfüllten Aktivdienst beschränken.</w:t>
      </w:r>
    </w:p>
    <w:p w14:paraId="19103F8C" w14:textId="77777777" w:rsidR="00011C9D" w:rsidRPr="004019AB" w:rsidRDefault="00011C9D" w:rsidP="00011C9D">
      <w:pPr>
        <w:rPr>
          <w:i/>
          <w:szCs w:val="21"/>
        </w:rPr>
      </w:pPr>
    </w:p>
    <w:p w14:paraId="2DCD22B2" w14:textId="30339849" w:rsidR="00011C9D" w:rsidRDefault="00011C9D" w:rsidP="00011C9D">
      <w:pPr>
        <w:rPr>
          <w:i/>
          <w:szCs w:val="21"/>
        </w:rPr>
      </w:pPr>
      <w:r w:rsidRPr="004019AB">
        <w:rPr>
          <w:i/>
          <w:szCs w:val="21"/>
        </w:rPr>
        <w:t>Für anerkannte Betriebsfeuerwehren gelten die Absätze 1-3 sinngemäss.</w:t>
      </w:r>
    </w:p>
    <w:p w14:paraId="06AE4D63" w14:textId="77777777" w:rsidR="002A4E06" w:rsidRPr="004019AB" w:rsidRDefault="002A4E06" w:rsidP="00011C9D">
      <w:pPr>
        <w:rPr>
          <w:i/>
          <w:szCs w:val="21"/>
        </w:rPr>
      </w:pPr>
    </w:p>
    <w:p w14:paraId="4D27C22E" w14:textId="382B07AF" w:rsidR="00011C9D" w:rsidRPr="004019AB" w:rsidRDefault="0014193B" w:rsidP="005D6A35">
      <w:pPr>
        <w:pStyle w:val="berschrift2"/>
        <w:numPr>
          <w:ilvl w:val="0"/>
          <w:numId w:val="0"/>
        </w:numPr>
        <w:spacing w:after="120"/>
        <w:ind w:left="567" w:hanging="567"/>
        <w:rPr>
          <w:i/>
          <w:iCs/>
          <w:szCs w:val="21"/>
        </w:rPr>
      </w:pPr>
      <w:r w:rsidRPr="004019AB">
        <w:rPr>
          <w:i/>
          <w:iCs/>
          <w:szCs w:val="21"/>
        </w:rPr>
        <w:t>1.3</w:t>
      </w:r>
      <w:r w:rsidRPr="004019AB">
        <w:rPr>
          <w:i/>
          <w:iCs/>
          <w:szCs w:val="21"/>
        </w:rPr>
        <w:tab/>
      </w:r>
      <w:r w:rsidR="00011C9D" w:rsidRPr="004019AB">
        <w:rPr>
          <w:i/>
          <w:iCs/>
          <w:szCs w:val="21"/>
        </w:rPr>
        <w:t>Freiwilliger Feuerwehrdienst GVG § 81</w:t>
      </w:r>
    </w:p>
    <w:p w14:paraId="4ABAB609" w14:textId="77777777" w:rsidR="00011C9D" w:rsidRPr="004019AB" w:rsidRDefault="00011C9D" w:rsidP="00011C9D">
      <w:pPr>
        <w:rPr>
          <w:i/>
          <w:szCs w:val="21"/>
        </w:rPr>
      </w:pPr>
      <w:r w:rsidRPr="004019AB">
        <w:rPr>
          <w:i/>
          <w:szCs w:val="21"/>
        </w:rPr>
        <w:t>Die Einwohnergemeinde oder Betriebe mit anerkannten Betriebsfeuerwehren können Angehörige der Feuerwehr, die das Ende der Dienstpflicht erreicht haben, im Dienst belassen oder nicht dienstpflichtige Personen in den Dienst aufnehmen.</w:t>
      </w:r>
    </w:p>
    <w:p w14:paraId="77E659B9" w14:textId="77777777" w:rsidR="00011C9D" w:rsidRPr="004019AB" w:rsidRDefault="00011C9D" w:rsidP="00011C9D">
      <w:pPr>
        <w:rPr>
          <w:i/>
          <w:szCs w:val="21"/>
        </w:rPr>
      </w:pPr>
    </w:p>
    <w:p w14:paraId="5B0D01F8" w14:textId="77777777" w:rsidR="00011C9D" w:rsidRPr="004019AB" w:rsidRDefault="00011C9D" w:rsidP="00011C9D">
      <w:pPr>
        <w:rPr>
          <w:i/>
          <w:szCs w:val="21"/>
        </w:rPr>
      </w:pPr>
      <w:r w:rsidRPr="004019AB">
        <w:rPr>
          <w:i/>
          <w:szCs w:val="21"/>
        </w:rPr>
        <w:t>Freiwilliger Feuerwehrdienst ab dem 18. Altersjahr wird an die Dienstjahre angerechnet.</w:t>
      </w:r>
    </w:p>
    <w:p w14:paraId="39357F1F" w14:textId="77777777" w:rsidR="00011C9D" w:rsidRDefault="00011C9D" w:rsidP="00011C9D">
      <w:pPr>
        <w:rPr>
          <w:szCs w:val="21"/>
        </w:rPr>
      </w:pPr>
    </w:p>
    <w:p w14:paraId="6CFF73E3" w14:textId="77777777" w:rsidR="002A4E06" w:rsidRPr="004019AB" w:rsidRDefault="002A4E06" w:rsidP="00011C9D">
      <w:pPr>
        <w:rPr>
          <w:szCs w:val="21"/>
        </w:rPr>
      </w:pPr>
    </w:p>
    <w:p w14:paraId="1EE9F23C" w14:textId="28C83B19" w:rsidR="00011C9D" w:rsidRPr="004019AB" w:rsidRDefault="00011C9D" w:rsidP="00661D85">
      <w:pPr>
        <w:pStyle w:val="berschrift1"/>
        <w:numPr>
          <w:ilvl w:val="0"/>
          <w:numId w:val="22"/>
        </w:numPr>
        <w:tabs>
          <w:tab w:val="num" w:pos="641"/>
        </w:tabs>
        <w:spacing w:after="120"/>
        <w:rPr>
          <w:i/>
          <w:iCs/>
          <w:szCs w:val="21"/>
        </w:rPr>
      </w:pPr>
      <w:bookmarkStart w:id="7" w:name="_Toc213753967"/>
      <w:r w:rsidRPr="004019AB">
        <w:rPr>
          <w:i/>
          <w:iCs/>
          <w:szCs w:val="21"/>
        </w:rPr>
        <w:t>Erfüllung der Dienstpflicht GVG § 82</w:t>
      </w:r>
      <w:bookmarkEnd w:id="7"/>
    </w:p>
    <w:p w14:paraId="44EFC76B" w14:textId="77777777" w:rsidR="00011C9D" w:rsidRPr="004019AB" w:rsidRDefault="00011C9D" w:rsidP="004019AB">
      <w:pPr>
        <w:spacing w:after="120"/>
        <w:rPr>
          <w:i/>
          <w:szCs w:val="21"/>
        </w:rPr>
      </w:pPr>
      <w:r w:rsidRPr="004019AB">
        <w:rPr>
          <w:i/>
          <w:szCs w:val="21"/>
        </w:rPr>
        <w:t>Die Dienstpflicht wird erfüllt durch:</w:t>
      </w:r>
    </w:p>
    <w:p w14:paraId="3DC21AFA" w14:textId="77777777" w:rsidR="00011C9D" w:rsidRPr="004019AB" w:rsidRDefault="00011C9D" w:rsidP="00661D85">
      <w:pPr>
        <w:pStyle w:val="Listenabsatz"/>
        <w:numPr>
          <w:ilvl w:val="0"/>
          <w:numId w:val="14"/>
        </w:numPr>
        <w:spacing w:after="120"/>
        <w:ind w:left="357" w:hanging="357"/>
        <w:contextualSpacing w:val="0"/>
        <w:rPr>
          <w:i/>
          <w:szCs w:val="21"/>
        </w:rPr>
      </w:pPr>
      <w:r w:rsidRPr="004019AB">
        <w:rPr>
          <w:i/>
          <w:szCs w:val="21"/>
        </w:rPr>
        <w:t>aktiven Feuerwehrdienst in einer nach dem Gesetz anerkannten Feuerwehr;</w:t>
      </w:r>
    </w:p>
    <w:p w14:paraId="30469C71" w14:textId="41D69420" w:rsidR="00011C9D" w:rsidRPr="004019AB" w:rsidRDefault="00011C9D" w:rsidP="00661D85">
      <w:pPr>
        <w:pStyle w:val="Listenabsatz"/>
        <w:numPr>
          <w:ilvl w:val="0"/>
          <w:numId w:val="14"/>
        </w:numPr>
        <w:rPr>
          <w:i/>
          <w:szCs w:val="21"/>
        </w:rPr>
      </w:pPr>
      <w:r w:rsidRPr="004019AB">
        <w:rPr>
          <w:i/>
          <w:szCs w:val="21"/>
        </w:rPr>
        <w:t>Bezahlung einer Ersatzabgabe für den nicht geleisteten Dienst.</w:t>
      </w:r>
    </w:p>
    <w:p w14:paraId="2861FFA8" w14:textId="77777777" w:rsidR="004C678B" w:rsidRDefault="004C678B" w:rsidP="004C678B">
      <w:pPr>
        <w:rPr>
          <w:iCs/>
          <w:szCs w:val="21"/>
        </w:rPr>
      </w:pPr>
    </w:p>
    <w:p w14:paraId="58B413B9" w14:textId="77777777" w:rsidR="002A4E06" w:rsidRPr="004019AB" w:rsidRDefault="002A4E06" w:rsidP="004C678B">
      <w:pPr>
        <w:rPr>
          <w:iCs/>
          <w:szCs w:val="21"/>
        </w:rPr>
      </w:pPr>
    </w:p>
    <w:p w14:paraId="4F1F5AA5" w14:textId="796D5BE6" w:rsidR="00011C9D" w:rsidRPr="001638E9" w:rsidRDefault="00011C9D" w:rsidP="00661D85">
      <w:pPr>
        <w:pStyle w:val="berschrift1"/>
        <w:numPr>
          <w:ilvl w:val="0"/>
          <w:numId w:val="13"/>
        </w:numPr>
        <w:tabs>
          <w:tab w:val="num" w:pos="641"/>
        </w:tabs>
        <w:rPr>
          <w:bCs/>
          <w:i/>
          <w:iCs/>
          <w:szCs w:val="21"/>
        </w:rPr>
      </w:pPr>
      <w:bookmarkStart w:id="8" w:name="_Toc213753968"/>
      <w:r w:rsidRPr="001638E9">
        <w:rPr>
          <w:bCs/>
          <w:i/>
          <w:iCs/>
          <w:szCs w:val="21"/>
        </w:rPr>
        <w:t>Befreiung von der Dienstpflicht</w:t>
      </w:r>
      <w:bookmarkEnd w:id="8"/>
    </w:p>
    <w:p w14:paraId="3D295B1A" w14:textId="77777777" w:rsidR="00011C9D" w:rsidRPr="004019AB" w:rsidRDefault="00011C9D" w:rsidP="00011C9D">
      <w:pPr>
        <w:rPr>
          <w:szCs w:val="21"/>
        </w:rPr>
      </w:pPr>
    </w:p>
    <w:p w14:paraId="61C21B7C" w14:textId="77777777" w:rsidR="00011C9D" w:rsidRPr="004019AB" w:rsidRDefault="00011C9D" w:rsidP="00175851">
      <w:pPr>
        <w:pStyle w:val="berschrift2"/>
        <w:tabs>
          <w:tab w:val="clear" w:pos="993"/>
          <w:tab w:val="num" w:pos="567"/>
        </w:tabs>
        <w:spacing w:after="120"/>
        <w:ind w:hanging="993"/>
        <w:rPr>
          <w:i/>
          <w:iCs/>
          <w:szCs w:val="21"/>
        </w:rPr>
      </w:pPr>
      <w:r w:rsidRPr="004019AB">
        <w:rPr>
          <w:i/>
          <w:iCs/>
          <w:szCs w:val="21"/>
        </w:rPr>
        <w:t>von Gesetzes wegen GVG § 83</w:t>
      </w:r>
    </w:p>
    <w:p w14:paraId="27580C03" w14:textId="77777777" w:rsidR="00011C9D" w:rsidRPr="004019AB" w:rsidRDefault="00011C9D" w:rsidP="004C678B">
      <w:pPr>
        <w:spacing w:after="120"/>
        <w:rPr>
          <w:i/>
          <w:szCs w:val="21"/>
        </w:rPr>
      </w:pPr>
      <w:r w:rsidRPr="004019AB">
        <w:rPr>
          <w:i/>
          <w:szCs w:val="21"/>
        </w:rPr>
        <w:t>Vom aktiven Feuerwehrdienst und von der Bezahlung der Ersatzabgabe sind befreit:</w:t>
      </w:r>
    </w:p>
    <w:p w14:paraId="77D1A9E6" w14:textId="77777777" w:rsidR="00011C9D" w:rsidRPr="004019AB" w:rsidRDefault="00011C9D" w:rsidP="00661D85">
      <w:pPr>
        <w:pStyle w:val="Listenabsatz"/>
        <w:numPr>
          <w:ilvl w:val="0"/>
          <w:numId w:val="15"/>
        </w:numPr>
        <w:spacing w:after="120"/>
        <w:ind w:left="357" w:hanging="357"/>
        <w:contextualSpacing w:val="0"/>
        <w:rPr>
          <w:i/>
          <w:szCs w:val="21"/>
        </w:rPr>
      </w:pPr>
      <w:r w:rsidRPr="004019AB">
        <w:rPr>
          <w:i/>
          <w:szCs w:val="21"/>
        </w:rPr>
        <w:t>Schwangere;</w:t>
      </w:r>
    </w:p>
    <w:p w14:paraId="416FE274" w14:textId="77777777" w:rsidR="00011C9D" w:rsidRPr="004019AB" w:rsidRDefault="00011C9D" w:rsidP="00661D85">
      <w:pPr>
        <w:pStyle w:val="Listenabsatz"/>
        <w:numPr>
          <w:ilvl w:val="0"/>
          <w:numId w:val="15"/>
        </w:numPr>
        <w:spacing w:after="120"/>
        <w:ind w:left="357" w:hanging="357"/>
        <w:contextualSpacing w:val="0"/>
        <w:rPr>
          <w:i/>
          <w:szCs w:val="21"/>
        </w:rPr>
      </w:pPr>
      <w:r w:rsidRPr="004019AB">
        <w:rPr>
          <w:i/>
          <w:szCs w:val="21"/>
        </w:rPr>
        <w:t>diejenige Person, die mindestens ein im eigenen Haushalt lebendes Kind bis zum vollendeten 15. Altersjahr allein oder vorwiegend betreut;</w:t>
      </w:r>
    </w:p>
    <w:p w14:paraId="7C4F4664" w14:textId="77777777" w:rsidR="00011C9D" w:rsidRPr="004019AB" w:rsidRDefault="00011C9D" w:rsidP="00661D85">
      <w:pPr>
        <w:pStyle w:val="Listenabsatz"/>
        <w:numPr>
          <w:ilvl w:val="0"/>
          <w:numId w:val="15"/>
        </w:numPr>
        <w:spacing w:after="120"/>
        <w:ind w:left="357" w:hanging="357"/>
        <w:contextualSpacing w:val="0"/>
        <w:rPr>
          <w:i/>
          <w:szCs w:val="21"/>
        </w:rPr>
      </w:pPr>
      <w:r w:rsidRPr="004019AB">
        <w:rPr>
          <w:i/>
          <w:szCs w:val="21"/>
        </w:rPr>
        <w:t>Personen, die eine Invalidenversicherung und Hilflosenentschädigung der Eidgenössischen Invalidenversicherung beziehen;</w:t>
      </w:r>
    </w:p>
    <w:p w14:paraId="084C6AC2" w14:textId="77777777" w:rsidR="00011C9D" w:rsidRPr="004019AB" w:rsidRDefault="00011C9D" w:rsidP="00661D85">
      <w:pPr>
        <w:pStyle w:val="Listenabsatz"/>
        <w:numPr>
          <w:ilvl w:val="0"/>
          <w:numId w:val="15"/>
        </w:numPr>
        <w:rPr>
          <w:i/>
          <w:szCs w:val="21"/>
        </w:rPr>
      </w:pPr>
      <w:r w:rsidRPr="004019AB">
        <w:rPr>
          <w:i/>
          <w:szCs w:val="21"/>
        </w:rPr>
        <w:t>diejenige Person, die eine im eigenen Haushalt lebende Person nach Buchstabe c dauernd betreuen muss.</w:t>
      </w:r>
    </w:p>
    <w:p w14:paraId="1ADB1505" w14:textId="20B0886F" w:rsidR="001638E9" w:rsidRDefault="001638E9" w:rsidP="00E2508D">
      <w:pPr>
        <w:rPr>
          <w:szCs w:val="21"/>
        </w:rPr>
      </w:pPr>
    </w:p>
    <w:p w14:paraId="31F4F748" w14:textId="1DBF448C" w:rsidR="00011C9D" w:rsidRPr="004019AB" w:rsidRDefault="00011C9D" w:rsidP="00175851">
      <w:pPr>
        <w:pStyle w:val="berschrift2"/>
        <w:tabs>
          <w:tab w:val="clear" w:pos="993"/>
          <w:tab w:val="num" w:pos="567"/>
        </w:tabs>
        <w:spacing w:after="120"/>
        <w:ind w:hanging="993"/>
        <w:rPr>
          <w:i/>
          <w:iCs/>
          <w:szCs w:val="21"/>
        </w:rPr>
      </w:pPr>
      <w:r w:rsidRPr="004019AB">
        <w:rPr>
          <w:i/>
          <w:iCs/>
          <w:szCs w:val="21"/>
        </w:rPr>
        <w:t>durch Beschluss des Regierungsrates GVV § 44</w:t>
      </w:r>
    </w:p>
    <w:p w14:paraId="0E167884" w14:textId="77777777" w:rsidR="00011C9D" w:rsidRPr="00904422" w:rsidRDefault="00011C9D" w:rsidP="004C678B">
      <w:pPr>
        <w:spacing w:after="120"/>
        <w:rPr>
          <w:i/>
          <w:szCs w:val="21"/>
        </w:rPr>
      </w:pPr>
      <w:r w:rsidRPr="004019AB">
        <w:rPr>
          <w:i/>
          <w:szCs w:val="21"/>
        </w:rPr>
        <w:t xml:space="preserve">Von der Dienst- </w:t>
      </w:r>
      <w:r w:rsidRPr="00904422">
        <w:rPr>
          <w:i/>
          <w:szCs w:val="21"/>
        </w:rPr>
        <w:t>und Ersatzabgabepflicht sind die folgenden amtlichen Funktionsträger und Funktionsträgerinnen des Kantons Solothurn befreit:</w:t>
      </w:r>
    </w:p>
    <w:p w14:paraId="0F1A0E90" w14:textId="77777777" w:rsidR="00011C9D" w:rsidRPr="00904422" w:rsidRDefault="00011C9D" w:rsidP="00661D85">
      <w:pPr>
        <w:pStyle w:val="Listenabsatz"/>
        <w:numPr>
          <w:ilvl w:val="0"/>
          <w:numId w:val="16"/>
        </w:numPr>
        <w:spacing w:after="120"/>
        <w:ind w:left="357" w:hanging="357"/>
        <w:contextualSpacing w:val="0"/>
        <w:rPr>
          <w:i/>
          <w:szCs w:val="21"/>
        </w:rPr>
      </w:pPr>
      <w:r w:rsidRPr="00904422">
        <w:rPr>
          <w:i/>
          <w:szCs w:val="21"/>
        </w:rPr>
        <w:t>die Staatsanwälte und Staatsanwältinnen;</w:t>
      </w:r>
    </w:p>
    <w:p w14:paraId="75AD5D09" w14:textId="77777777" w:rsidR="00011C9D" w:rsidRPr="00904422" w:rsidRDefault="00011C9D" w:rsidP="00661D85">
      <w:pPr>
        <w:pStyle w:val="Listenabsatz"/>
        <w:numPr>
          <w:ilvl w:val="0"/>
          <w:numId w:val="16"/>
        </w:numPr>
        <w:spacing w:after="120"/>
        <w:ind w:left="357" w:hanging="357"/>
        <w:contextualSpacing w:val="0"/>
        <w:rPr>
          <w:i/>
          <w:szCs w:val="21"/>
        </w:rPr>
      </w:pPr>
      <w:r w:rsidRPr="00904422">
        <w:rPr>
          <w:i/>
          <w:szCs w:val="21"/>
        </w:rPr>
        <w:t>die Präsidenten und Präsidentinnen der Einwohnergemeinden;</w:t>
      </w:r>
    </w:p>
    <w:p w14:paraId="16D7215A" w14:textId="77777777" w:rsidR="00011C9D" w:rsidRPr="00904422" w:rsidRDefault="00011C9D" w:rsidP="00661D85">
      <w:pPr>
        <w:pStyle w:val="Listenabsatz"/>
        <w:numPr>
          <w:ilvl w:val="0"/>
          <w:numId w:val="16"/>
        </w:numPr>
        <w:spacing w:after="120"/>
        <w:ind w:left="357" w:hanging="357"/>
        <w:contextualSpacing w:val="0"/>
        <w:rPr>
          <w:i/>
          <w:szCs w:val="21"/>
        </w:rPr>
      </w:pPr>
      <w:r w:rsidRPr="00904422">
        <w:rPr>
          <w:i/>
          <w:szCs w:val="21"/>
        </w:rPr>
        <w:t>Angehörige des kantonalen oder eines städtischen Polizeikorps;</w:t>
      </w:r>
    </w:p>
    <w:p w14:paraId="56272F91" w14:textId="77777777" w:rsidR="00011C9D" w:rsidRPr="00904422" w:rsidRDefault="00011C9D" w:rsidP="00661D85">
      <w:pPr>
        <w:pStyle w:val="Listenabsatz"/>
        <w:numPr>
          <w:ilvl w:val="0"/>
          <w:numId w:val="16"/>
        </w:numPr>
        <w:rPr>
          <w:i/>
          <w:szCs w:val="21"/>
        </w:rPr>
      </w:pPr>
      <w:r w:rsidRPr="00904422">
        <w:rPr>
          <w:i/>
          <w:szCs w:val="21"/>
        </w:rPr>
        <w:t>der Feuerwehrinspektor oder die Feuerwehrinspektorin.</w:t>
      </w:r>
    </w:p>
    <w:p w14:paraId="2A90BFAF" w14:textId="77777777" w:rsidR="00011C9D" w:rsidRPr="004019AB" w:rsidRDefault="00011C9D" w:rsidP="00011C9D">
      <w:pPr>
        <w:rPr>
          <w:szCs w:val="21"/>
        </w:rPr>
      </w:pPr>
    </w:p>
    <w:p w14:paraId="7513F04F" w14:textId="589414DF" w:rsidR="00011C9D" w:rsidRPr="004019AB" w:rsidRDefault="00011C9D" w:rsidP="00175851">
      <w:pPr>
        <w:pStyle w:val="berschrift2"/>
        <w:tabs>
          <w:tab w:val="clear" w:pos="993"/>
          <w:tab w:val="num" w:pos="567"/>
        </w:tabs>
        <w:spacing w:after="120"/>
        <w:ind w:hanging="993"/>
        <w:rPr>
          <w:i/>
          <w:iCs/>
          <w:szCs w:val="21"/>
        </w:rPr>
      </w:pPr>
      <w:r w:rsidRPr="004019AB">
        <w:rPr>
          <w:i/>
          <w:iCs/>
          <w:szCs w:val="21"/>
        </w:rPr>
        <w:t>Weitere GVG § 83</w:t>
      </w:r>
    </w:p>
    <w:p w14:paraId="7C64609A" w14:textId="77777777" w:rsidR="00011C9D" w:rsidRPr="004019AB" w:rsidRDefault="00011C9D" w:rsidP="00011C9D">
      <w:pPr>
        <w:rPr>
          <w:i/>
          <w:szCs w:val="21"/>
        </w:rPr>
      </w:pPr>
      <w:r w:rsidRPr="004019AB">
        <w:rPr>
          <w:i/>
          <w:szCs w:val="21"/>
        </w:rPr>
        <w:t>Die Einwohnergemeinde kann in ihrem Feuerwehrreglement weitere Personen von der Leistung des Feuerwehrdienstes, hingegen nicht von der Bezahlung der Ersatzabgabe befreien.</w:t>
      </w:r>
    </w:p>
    <w:p w14:paraId="22AA5AA6" w14:textId="77777777" w:rsidR="00011C9D" w:rsidRPr="004019AB" w:rsidRDefault="00011C9D" w:rsidP="00011C9D">
      <w:pPr>
        <w:rPr>
          <w:szCs w:val="21"/>
        </w:rPr>
      </w:pPr>
    </w:p>
    <w:p w14:paraId="512ACB84" w14:textId="77777777" w:rsidR="00175851" w:rsidRPr="004019AB" w:rsidRDefault="00175851" w:rsidP="00011C9D">
      <w:pPr>
        <w:rPr>
          <w:szCs w:val="21"/>
        </w:rPr>
      </w:pPr>
    </w:p>
    <w:p w14:paraId="443961D4" w14:textId="686AE692" w:rsidR="00011C9D" w:rsidRPr="004019AB" w:rsidRDefault="00011C9D" w:rsidP="00661D85">
      <w:pPr>
        <w:pStyle w:val="berschrift1"/>
        <w:numPr>
          <w:ilvl w:val="0"/>
          <w:numId w:val="13"/>
        </w:numPr>
        <w:spacing w:after="120"/>
        <w:rPr>
          <w:bCs/>
          <w:i/>
          <w:iCs/>
          <w:szCs w:val="21"/>
        </w:rPr>
      </w:pPr>
      <w:bookmarkStart w:id="9" w:name="_Toc213753969"/>
      <w:r w:rsidRPr="004019AB">
        <w:rPr>
          <w:bCs/>
          <w:i/>
          <w:iCs/>
          <w:szCs w:val="21"/>
        </w:rPr>
        <w:lastRenderedPageBreak/>
        <w:t>Rekrutierung</w:t>
      </w:r>
      <w:bookmarkEnd w:id="9"/>
    </w:p>
    <w:p w14:paraId="1E54CF2A" w14:textId="77777777" w:rsidR="00011C9D" w:rsidRPr="004019AB" w:rsidRDefault="00011C9D" w:rsidP="00011C9D">
      <w:pPr>
        <w:rPr>
          <w:i/>
          <w:szCs w:val="21"/>
        </w:rPr>
      </w:pPr>
      <w:r w:rsidRPr="004019AB">
        <w:rPr>
          <w:i/>
          <w:szCs w:val="21"/>
        </w:rPr>
        <w:t>Den einsatzfähigen Personalbestand und die Nachwuchsplanung auf allen Funktionsstufen stellt der Feuerwehrstab sicher.</w:t>
      </w:r>
    </w:p>
    <w:p w14:paraId="369C5088" w14:textId="77777777" w:rsidR="00011C9D" w:rsidRPr="004019AB" w:rsidRDefault="00011C9D" w:rsidP="00011C9D">
      <w:pPr>
        <w:rPr>
          <w:i/>
          <w:szCs w:val="21"/>
          <w:highlight w:val="yellow"/>
        </w:rPr>
      </w:pPr>
    </w:p>
    <w:p w14:paraId="25CA35D1" w14:textId="77777777" w:rsidR="00011C9D" w:rsidRPr="004019AB" w:rsidRDefault="00011C9D" w:rsidP="00011C9D">
      <w:pPr>
        <w:rPr>
          <w:i/>
          <w:szCs w:val="21"/>
        </w:rPr>
      </w:pPr>
      <w:r w:rsidRPr="004019AB">
        <w:rPr>
          <w:i/>
          <w:szCs w:val="21"/>
        </w:rPr>
        <w:t>Aushebung</w:t>
      </w:r>
    </w:p>
    <w:p w14:paraId="597F668B" w14:textId="19AE13F5" w:rsidR="00011C9D" w:rsidRPr="004019AB" w:rsidRDefault="00011C9D" w:rsidP="00011C9D">
      <w:pPr>
        <w:rPr>
          <w:i/>
          <w:szCs w:val="21"/>
        </w:rPr>
      </w:pPr>
      <w:r w:rsidRPr="004019AB">
        <w:rPr>
          <w:i/>
          <w:szCs w:val="21"/>
        </w:rPr>
        <w:t>Die Aushebung wird durch das Feuerwehrkommando angesetzt. Die Dienstpflichtigen werden 14</w:t>
      </w:r>
      <w:r w:rsidR="003F0CCD">
        <w:rPr>
          <w:i/>
          <w:szCs w:val="21"/>
        </w:rPr>
        <w:t> </w:t>
      </w:r>
      <w:r w:rsidRPr="004019AB">
        <w:rPr>
          <w:i/>
          <w:szCs w:val="21"/>
        </w:rPr>
        <w:t>Tage vorher persönlich oder durch amtliche Publikation aufgeboten.</w:t>
      </w:r>
    </w:p>
    <w:p w14:paraId="078DD79D" w14:textId="77777777" w:rsidR="00011C9D" w:rsidRPr="004019AB" w:rsidRDefault="00011C9D" w:rsidP="00011C9D">
      <w:pPr>
        <w:rPr>
          <w:i/>
          <w:szCs w:val="21"/>
        </w:rPr>
      </w:pPr>
    </w:p>
    <w:p w14:paraId="679551D6" w14:textId="77777777" w:rsidR="00011C9D" w:rsidRPr="004019AB" w:rsidRDefault="00011C9D" w:rsidP="00011C9D">
      <w:pPr>
        <w:rPr>
          <w:i/>
          <w:szCs w:val="21"/>
        </w:rPr>
      </w:pPr>
      <w:r w:rsidRPr="004019AB">
        <w:rPr>
          <w:i/>
          <w:szCs w:val="21"/>
        </w:rPr>
        <w:t>Entlassung</w:t>
      </w:r>
    </w:p>
    <w:p w14:paraId="66717A99" w14:textId="77777777" w:rsidR="00011C9D" w:rsidRPr="004019AB" w:rsidRDefault="00011C9D" w:rsidP="00011C9D">
      <w:pPr>
        <w:rPr>
          <w:i/>
          <w:szCs w:val="21"/>
        </w:rPr>
      </w:pPr>
      <w:r w:rsidRPr="004019AB">
        <w:rPr>
          <w:i/>
          <w:szCs w:val="21"/>
        </w:rPr>
        <w:t>Gesuche um vorzeitige Entlassung oder Umteilung sind bis spätestens am 31. Oktober des laufenden Jahres dem Feuerwehrstab einzureichen.</w:t>
      </w:r>
    </w:p>
    <w:p w14:paraId="3617B51B" w14:textId="77777777" w:rsidR="00011C9D" w:rsidRPr="004019AB" w:rsidRDefault="00011C9D" w:rsidP="00011C9D">
      <w:pPr>
        <w:rPr>
          <w:szCs w:val="21"/>
        </w:rPr>
      </w:pPr>
    </w:p>
    <w:p w14:paraId="45719B2A" w14:textId="77777777" w:rsidR="00175851" w:rsidRPr="004019AB" w:rsidRDefault="00175851" w:rsidP="00011C9D">
      <w:pPr>
        <w:rPr>
          <w:szCs w:val="21"/>
        </w:rPr>
      </w:pPr>
    </w:p>
    <w:p w14:paraId="2CE46031" w14:textId="67615B3F" w:rsidR="00011C9D" w:rsidRPr="004019AB" w:rsidRDefault="00011C9D" w:rsidP="00661D85">
      <w:pPr>
        <w:pStyle w:val="berschrift1"/>
        <w:numPr>
          <w:ilvl w:val="0"/>
          <w:numId w:val="13"/>
        </w:numPr>
        <w:tabs>
          <w:tab w:val="num" w:pos="641"/>
        </w:tabs>
        <w:spacing w:after="120"/>
        <w:rPr>
          <w:i/>
          <w:iCs/>
          <w:szCs w:val="21"/>
        </w:rPr>
      </w:pPr>
      <w:bookmarkStart w:id="10" w:name="_Toc213753970"/>
      <w:r w:rsidRPr="004019AB">
        <w:rPr>
          <w:i/>
          <w:iCs/>
          <w:szCs w:val="21"/>
        </w:rPr>
        <w:t>Ersatzabgabe GVG § 88</w:t>
      </w:r>
      <w:bookmarkEnd w:id="10"/>
    </w:p>
    <w:p w14:paraId="2FEFD1CE" w14:textId="77777777" w:rsidR="00011C9D" w:rsidRPr="004A2F60" w:rsidRDefault="00011C9D" w:rsidP="00011C9D">
      <w:pPr>
        <w:rPr>
          <w:i/>
          <w:iCs/>
          <w:szCs w:val="21"/>
        </w:rPr>
      </w:pPr>
      <w:r w:rsidRPr="004A2F60">
        <w:rPr>
          <w:i/>
          <w:iCs/>
          <w:szCs w:val="21"/>
        </w:rPr>
        <w:t>Dienstpflichtige, die keinen aktiven Feuerwehrdienst leisten, haben eine von der Einwohnergemeinde festzusetzende Ersatzabgabe zu bezahlen. Diese beträgt jährlich einen Prozentsatz der rechtskräftig eingeschätzten ganzen Staatssteuer. Gesondert veranlagte Staatssteuern sind dabei nicht zu berücksichtigen.</w:t>
      </w:r>
    </w:p>
    <w:p w14:paraId="1E5093B2" w14:textId="77777777" w:rsidR="00011C9D" w:rsidRPr="004A2F60" w:rsidRDefault="00011C9D" w:rsidP="00011C9D">
      <w:pPr>
        <w:rPr>
          <w:i/>
          <w:iCs/>
          <w:szCs w:val="21"/>
        </w:rPr>
      </w:pPr>
    </w:p>
    <w:p w14:paraId="488714F2" w14:textId="2354B802" w:rsidR="00011C9D" w:rsidRPr="004A2F60" w:rsidRDefault="00011C9D" w:rsidP="00011C9D">
      <w:pPr>
        <w:rPr>
          <w:i/>
          <w:iCs/>
          <w:szCs w:val="21"/>
        </w:rPr>
      </w:pPr>
      <w:r w:rsidRPr="004A2F60">
        <w:rPr>
          <w:i/>
          <w:iCs/>
          <w:szCs w:val="21"/>
        </w:rPr>
        <w:t>Die Ersatzabgabe ist in jener Einwohnergemeinde geschuldet, in der die abgabepflichtige Person am 31. Dezember ihren Wohnsitz hat. Sie beträgt im Minimum 40 Franken, im Maximum 800 Franken. Die SGV kann in einem Reglement das Minimum und das Maximum dem Stande der Teuerung gemäss Landesindex der Konsumentenpreise (LIK) anpassen.</w:t>
      </w:r>
    </w:p>
    <w:p w14:paraId="013B6F52" w14:textId="77777777" w:rsidR="00011C9D" w:rsidRPr="004A2F60" w:rsidRDefault="00011C9D" w:rsidP="00011C9D">
      <w:pPr>
        <w:rPr>
          <w:i/>
          <w:iCs/>
          <w:szCs w:val="21"/>
        </w:rPr>
      </w:pPr>
      <w:r w:rsidRPr="004A2F60">
        <w:rPr>
          <w:i/>
          <w:iCs/>
          <w:szCs w:val="21"/>
        </w:rPr>
        <w:t>Ein ganzer oder teilweiser Erlass der Staatssteuer hat eine entsprechende Reduktion der Ersatzabgabe zur Folge.</w:t>
      </w:r>
    </w:p>
    <w:p w14:paraId="602A4360" w14:textId="77777777" w:rsidR="00011C9D" w:rsidRPr="004A2F60" w:rsidRDefault="00011C9D" w:rsidP="00011C9D">
      <w:pPr>
        <w:rPr>
          <w:i/>
          <w:iCs/>
          <w:szCs w:val="21"/>
        </w:rPr>
      </w:pPr>
    </w:p>
    <w:p w14:paraId="5067A89F" w14:textId="7AED2668" w:rsidR="00011C9D" w:rsidRPr="004A2F60" w:rsidRDefault="00011C9D" w:rsidP="00011C9D">
      <w:pPr>
        <w:rPr>
          <w:i/>
          <w:iCs/>
          <w:szCs w:val="21"/>
        </w:rPr>
      </w:pPr>
      <w:r w:rsidRPr="004A2F60">
        <w:rPr>
          <w:i/>
          <w:iCs/>
          <w:szCs w:val="21"/>
        </w:rPr>
        <w:t>Wer im Verlaufe eine</w:t>
      </w:r>
      <w:r w:rsidR="00237CCB" w:rsidRPr="004A2F60">
        <w:rPr>
          <w:i/>
          <w:iCs/>
          <w:szCs w:val="21"/>
        </w:rPr>
        <w:t>s</w:t>
      </w:r>
      <w:r w:rsidRPr="004A2F60">
        <w:rPr>
          <w:i/>
          <w:iCs/>
          <w:szCs w:val="21"/>
        </w:rPr>
        <w:t xml:space="preserve"> Jahres von der Dienstpflicht befreit wird, hat die Ersatzabgabe für das ganze Jahr zu bezahlen, erhält sie jedoch anteilsmässig von der Einwohnergemeinde zurückerstattet.</w:t>
      </w:r>
    </w:p>
    <w:p w14:paraId="73E84018" w14:textId="77777777" w:rsidR="00011C9D" w:rsidRDefault="00011C9D" w:rsidP="00011C9D">
      <w:pPr>
        <w:rPr>
          <w:szCs w:val="21"/>
        </w:rPr>
      </w:pPr>
    </w:p>
    <w:p w14:paraId="5264A472" w14:textId="77777777" w:rsidR="004019AB" w:rsidRPr="004019AB" w:rsidRDefault="004019AB" w:rsidP="00011C9D">
      <w:pPr>
        <w:rPr>
          <w:szCs w:val="21"/>
        </w:rPr>
      </w:pPr>
    </w:p>
    <w:p w14:paraId="71AAEC36" w14:textId="13A6D3F5" w:rsidR="00011C9D" w:rsidRPr="004019AB" w:rsidRDefault="00011C9D" w:rsidP="00661D85">
      <w:pPr>
        <w:pStyle w:val="berschrift1"/>
        <w:numPr>
          <w:ilvl w:val="0"/>
          <w:numId w:val="13"/>
        </w:numPr>
        <w:tabs>
          <w:tab w:val="num" w:pos="641"/>
        </w:tabs>
        <w:spacing w:after="120"/>
        <w:rPr>
          <w:bCs/>
          <w:i/>
          <w:iCs/>
          <w:szCs w:val="21"/>
        </w:rPr>
      </w:pPr>
      <w:bookmarkStart w:id="11" w:name="_Toc213753971"/>
      <w:r w:rsidRPr="004019AB">
        <w:rPr>
          <w:bCs/>
          <w:i/>
          <w:iCs/>
          <w:szCs w:val="21"/>
        </w:rPr>
        <w:t>Befreiung von der Ersatzabgabe GVG § 89</w:t>
      </w:r>
      <w:bookmarkEnd w:id="11"/>
    </w:p>
    <w:p w14:paraId="255239BC" w14:textId="7B61968A" w:rsidR="004820A7" w:rsidRPr="00904422" w:rsidRDefault="004820A7" w:rsidP="004820A7">
      <w:pPr>
        <w:rPr>
          <w:i/>
          <w:szCs w:val="21"/>
          <w:lang w:val="de-DE"/>
        </w:rPr>
      </w:pPr>
      <w:r w:rsidRPr="004019AB">
        <w:rPr>
          <w:i/>
          <w:szCs w:val="21"/>
          <w:lang w:val="de-DE"/>
        </w:rPr>
        <w:t xml:space="preserve">Feuerwehrdienstpflichtige, </w:t>
      </w:r>
      <w:r w:rsidRPr="00904422">
        <w:rPr>
          <w:i/>
          <w:szCs w:val="21"/>
          <w:lang w:val="de-DE"/>
        </w:rPr>
        <w:t>die mit eine</w:t>
      </w:r>
      <w:r w:rsidR="00512264" w:rsidRPr="00904422">
        <w:rPr>
          <w:i/>
          <w:szCs w:val="21"/>
          <w:lang w:val="de-DE"/>
        </w:rPr>
        <w:t>m</w:t>
      </w:r>
      <w:r w:rsidRPr="00904422">
        <w:rPr>
          <w:i/>
          <w:szCs w:val="21"/>
          <w:lang w:val="de-DE"/>
        </w:rPr>
        <w:t xml:space="preserve"> Partner oder eine</w:t>
      </w:r>
      <w:r w:rsidR="00512264" w:rsidRPr="00904422">
        <w:rPr>
          <w:i/>
          <w:szCs w:val="21"/>
          <w:lang w:val="de-DE"/>
        </w:rPr>
        <w:t>r</w:t>
      </w:r>
      <w:r w:rsidRPr="00904422">
        <w:rPr>
          <w:i/>
          <w:szCs w:val="21"/>
          <w:lang w:val="de-DE"/>
        </w:rPr>
        <w:t xml:space="preserve"> Partner</w:t>
      </w:r>
      <w:r w:rsidR="00512264" w:rsidRPr="00904422">
        <w:rPr>
          <w:i/>
          <w:szCs w:val="21"/>
          <w:lang w:val="de-DE"/>
        </w:rPr>
        <w:t>in</w:t>
      </w:r>
      <w:r w:rsidRPr="00904422">
        <w:rPr>
          <w:i/>
          <w:szCs w:val="21"/>
          <w:lang w:val="de-DE"/>
        </w:rPr>
        <w:t>, d</w:t>
      </w:r>
      <w:r w:rsidR="00512264" w:rsidRPr="00904422">
        <w:rPr>
          <w:i/>
          <w:szCs w:val="21"/>
          <w:lang w:val="de-DE"/>
        </w:rPr>
        <w:t>er</w:t>
      </w:r>
      <w:r w:rsidRPr="00904422">
        <w:rPr>
          <w:i/>
          <w:szCs w:val="21"/>
          <w:lang w:val="de-DE"/>
        </w:rPr>
        <w:t xml:space="preserve"> oder d</w:t>
      </w:r>
      <w:r w:rsidR="00512264" w:rsidRPr="00904422">
        <w:rPr>
          <w:i/>
          <w:szCs w:val="21"/>
          <w:lang w:val="de-DE"/>
        </w:rPr>
        <w:t>ie</w:t>
      </w:r>
      <w:r w:rsidRPr="00904422">
        <w:rPr>
          <w:i/>
          <w:szCs w:val="21"/>
          <w:lang w:val="de-DE"/>
        </w:rPr>
        <w:t xml:space="preserve"> aktiv Feuerwehrdienst leistet, in ungetrennter Ehe oder eingetragener Partnerschaft leben, sind von der Bezahlung der Ersatzabgabe befreit.</w:t>
      </w:r>
    </w:p>
    <w:p w14:paraId="5E7D9BF7" w14:textId="77777777" w:rsidR="004820A7" w:rsidRPr="00904422" w:rsidRDefault="004820A7" w:rsidP="004820A7">
      <w:pPr>
        <w:rPr>
          <w:i/>
          <w:szCs w:val="21"/>
          <w:lang w:val="de-DE"/>
        </w:rPr>
      </w:pPr>
    </w:p>
    <w:p w14:paraId="13D53530" w14:textId="77777777" w:rsidR="004820A7" w:rsidRPr="00904422" w:rsidRDefault="004820A7" w:rsidP="004820A7">
      <w:pPr>
        <w:rPr>
          <w:i/>
          <w:szCs w:val="21"/>
          <w:lang w:val="de-DE"/>
        </w:rPr>
      </w:pPr>
      <w:r w:rsidRPr="00904422">
        <w:rPr>
          <w:i/>
          <w:szCs w:val="21"/>
          <w:lang w:val="de-DE"/>
        </w:rPr>
        <w:t>Partnerinnen und Partner, die in ungetrennter Ehe oder eingetragener Partnerschaft leben und keinen aktiven Feuerwehrdienst leisten, schulden zusammen unter solidarischer Haftung eine Ersatzabgabe. Wenn beide einen eigenen Wohnsitz haben, schulden sie an ihrem Wohnsitz je eine halbe Ersatzabgabe.</w:t>
      </w:r>
    </w:p>
    <w:p w14:paraId="75663FD6" w14:textId="77777777" w:rsidR="004820A7" w:rsidRPr="00904422" w:rsidRDefault="004820A7" w:rsidP="004820A7">
      <w:pPr>
        <w:rPr>
          <w:i/>
          <w:szCs w:val="21"/>
          <w:lang w:val="de-DE"/>
        </w:rPr>
      </w:pPr>
    </w:p>
    <w:p w14:paraId="6EABE6EE" w14:textId="1FD19877" w:rsidR="004820A7" w:rsidRPr="00904422" w:rsidRDefault="004820A7" w:rsidP="004820A7">
      <w:pPr>
        <w:rPr>
          <w:i/>
          <w:szCs w:val="21"/>
          <w:lang w:val="de-DE"/>
        </w:rPr>
      </w:pPr>
      <w:r w:rsidRPr="00904422">
        <w:rPr>
          <w:i/>
          <w:szCs w:val="21"/>
          <w:lang w:val="de-DE"/>
        </w:rPr>
        <w:t>Feuerwehrdienstpflichtige, die mit eine</w:t>
      </w:r>
      <w:r w:rsidR="00512264" w:rsidRPr="00904422">
        <w:rPr>
          <w:i/>
          <w:szCs w:val="21"/>
          <w:lang w:val="de-DE"/>
        </w:rPr>
        <w:t>m</w:t>
      </w:r>
      <w:r w:rsidRPr="00904422">
        <w:rPr>
          <w:i/>
          <w:szCs w:val="21"/>
          <w:lang w:val="de-DE"/>
        </w:rPr>
        <w:t xml:space="preserve"> Partner oder eine</w:t>
      </w:r>
      <w:r w:rsidR="00512264" w:rsidRPr="00904422">
        <w:rPr>
          <w:i/>
          <w:szCs w:val="21"/>
          <w:lang w:val="de-DE"/>
        </w:rPr>
        <w:t>r</w:t>
      </w:r>
      <w:r w:rsidRPr="00904422">
        <w:rPr>
          <w:i/>
          <w:szCs w:val="21"/>
          <w:lang w:val="de-DE"/>
        </w:rPr>
        <w:t xml:space="preserve"> Partner</w:t>
      </w:r>
      <w:r w:rsidR="00512264" w:rsidRPr="00904422">
        <w:rPr>
          <w:i/>
          <w:szCs w:val="21"/>
          <w:lang w:val="de-DE"/>
        </w:rPr>
        <w:t>in</w:t>
      </w:r>
      <w:r w:rsidRPr="00904422">
        <w:rPr>
          <w:i/>
          <w:szCs w:val="21"/>
          <w:lang w:val="de-DE"/>
        </w:rPr>
        <w:t xml:space="preserve">, die oder der nicht mehr dienstpflichtig oder nach § 83 Absatz 1 oder 2 des </w:t>
      </w:r>
      <w:r w:rsidR="00237CCB" w:rsidRPr="00904422">
        <w:rPr>
          <w:i/>
          <w:szCs w:val="21"/>
          <w:lang w:val="de-DE"/>
        </w:rPr>
        <w:t xml:space="preserve">GVG </w:t>
      </w:r>
      <w:r w:rsidRPr="00904422">
        <w:rPr>
          <w:i/>
          <w:szCs w:val="21"/>
          <w:lang w:val="de-DE"/>
        </w:rPr>
        <w:t>von der Dienstpflicht befreit ist, in ungetrennter Ehe oder eingetragener Partnerschaft leben, bezahlen eine halbe Ersatzabgabe.</w:t>
      </w:r>
    </w:p>
    <w:p w14:paraId="53C731C5" w14:textId="77777777" w:rsidR="004820A7" w:rsidRPr="00904422" w:rsidRDefault="004820A7" w:rsidP="004820A7">
      <w:pPr>
        <w:rPr>
          <w:i/>
          <w:szCs w:val="21"/>
          <w:lang w:val="de-DE"/>
        </w:rPr>
      </w:pPr>
    </w:p>
    <w:p w14:paraId="1BCD2F68" w14:textId="0C19535A" w:rsidR="004820A7" w:rsidRPr="00904422" w:rsidRDefault="004820A7" w:rsidP="004820A7">
      <w:pPr>
        <w:rPr>
          <w:i/>
          <w:szCs w:val="21"/>
          <w:lang w:val="de-DE"/>
        </w:rPr>
      </w:pPr>
      <w:r w:rsidRPr="00904422">
        <w:rPr>
          <w:i/>
          <w:szCs w:val="21"/>
          <w:lang w:val="de-DE"/>
        </w:rPr>
        <w:t>Die Befreiung von der persönlichen Dienstpflicht und von der Bezahlung der Ersatzabgabe ist durch d</w:t>
      </w:r>
      <w:r w:rsidR="00512264" w:rsidRPr="00904422">
        <w:rPr>
          <w:i/>
          <w:szCs w:val="21"/>
          <w:lang w:val="de-DE"/>
        </w:rPr>
        <w:t>en</w:t>
      </w:r>
      <w:r w:rsidRPr="00904422">
        <w:rPr>
          <w:i/>
          <w:szCs w:val="21"/>
          <w:lang w:val="de-DE"/>
        </w:rPr>
        <w:t xml:space="preserve"> Berechtigte</w:t>
      </w:r>
      <w:r w:rsidR="00512264" w:rsidRPr="00904422">
        <w:rPr>
          <w:i/>
          <w:szCs w:val="21"/>
          <w:lang w:val="de-DE"/>
        </w:rPr>
        <w:t>n</w:t>
      </w:r>
      <w:r w:rsidRPr="00904422">
        <w:rPr>
          <w:i/>
          <w:szCs w:val="21"/>
          <w:lang w:val="de-DE"/>
        </w:rPr>
        <w:t xml:space="preserve"> oder d</w:t>
      </w:r>
      <w:r w:rsidR="00512264" w:rsidRPr="00904422">
        <w:rPr>
          <w:i/>
          <w:szCs w:val="21"/>
          <w:lang w:val="de-DE"/>
        </w:rPr>
        <w:t>ie</w:t>
      </w:r>
      <w:r w:rsidRPr="00904422">
        <w:rPr>
          <w:i/>
          <w:szCs w:val="21"/>
          <w:lang w:val="de-DE"/>
        </w:rPr>
        <w:t xml:space="preserve"> Berechtigte nachzuweisen</w:t>
      </w:r>
    </w:p>
    <w:p w14:paraId="70FC97A3" w14:textId="77777777" w:rsidR="004820A7" w:rsidRPr="00904422" w:rsidRDefault="004820A7" w:rsidP="004820A7">
      <w:pPr>
        <w:rPr>
          <w:szCs w:val="21"/>
          <w:lang w:val="de-DE"/>
        </w:rPr>
      </w:pPr>
    </w:p>
    <w:p w14:paraId="590F9B9B" w14:textId="77777777" w:rsidR="004820A7" w:rsidRPr="00904422" w:rsidRDefault="004820A7" w:rsidP="004820A7">
      <w:pPr>
        <w:rPr>
          <w:szCs w:val="21"/>
          <w:lang w:val="de-DE"/>
        </w:rPr>
      </w:pPr>
    </w:p>
    <w:p w14:paraId="3B66E86C" w14:textId="77777777" w:rsidR="007747E3" w:rsidRPr="00904422" w:rsidRDefault="007747E3" w:rsidP="004820A7">
      <w:pPr>
        <w:rPr>
          <w:szCs w:val="21"/>
          <w:lang w:val="de-DE"/>
        </w:rPr>
      </w:pPr>
    </w:p>
    <w:p w14:paraId="2A64A105" w14:textId="41D11D46" w:rsidR="004820A7" w:rsidRPr="00904422" w:rsidRDefault="004820A7" w:rsidP="00661D85">
      <w:pPr>
        <w:pStyle w:val="RmischeAufzhlung"/>
      </w:pPr>
      <w:bookmarkStart w:id="12" w:name="_Toc213336726"/>
      <w:bookmarkStart w:id="13" w:name="_Toc213753972"/>
      <w:r w:rsidRPr="00904422">
        <w:t>Ausbildung</w:t>
      </w:r>
      <w:bookmarkEnd w:id="12"/>
      <w:bookmarkEnd w:id="13"/>
    </w:p>
    <w:p w14:paraId="6A25F6DA" w14:textId="77777777" w:rsidR="004820A7" w:rsidRPr="00904422" w:rsidRDefault="004820A7" w:rsidP="004820A7">
      <w:pPr>
        <w:rPr>
          <w:szCs w:val="21"/>
          <w:lang w:val="de-DE"/>
        </w:rPr>
      </w:pPr>
    </w:p>
    <w:p w14:paraId="1217714D" w14:textId="16CD833D" w:rsidR="004820A7" w:rsidRPr="00904422" w:rsidRDefault="00E66112" w:rsidP="005D6A35">
      <w:pPr>
        <w:pStyle w:val="berschrift1"/>
        <w:numPr>
          <w:ilvl w:val="0"/>
          <w:numId w:val="0"/>
        </w:numPr>
        <w:tabs>
          <w:tab w:val="left" w:pos="641"/>
        </w:tabs>
        <w:spacing w:after="120"/>
        <w:ind w:left="567" w:hanging="567"/>
        <w:rPr>
          <w:bCs/>
          <w:szCs w:val="21"/>
        </w:rPr>
      </w:pPr>
      <w:bookmarkStart w:id="14" w:name="_Toc213753973"/>
      <w:r w:rsidRPr="00904422">
        <w:rPr>
          <w:bCs/>
          <w:szCs w:val="21"/>
        </w:rPr>
        <w:t>1</w:t>
      </w:r>
      <w:r w:rsidRPr="00904422">
        <w:rPr>
          <w:bCs/>
          <w:szCs w:val="21"/>
        </w:rPr>
        <w:tab/>
      </w:r>
      <w:r w:rsidR="004820A7" w:rsidRPr="00904422">
        <w:rPr>
          <w:bCs/>
          <w:szCs w:val="21"/>
        </w:rPr>
        <w:t>Übungsprogramm Feuerwehrwesen-Reglement</w:t>
      </w:r>
      <w:bookmarkEnd w:id="14"/>
    </w:p>
    <w:p w14:paraId="52CDFED3" w14:textId="7BC4CBA8" w:rsidR="004820A7" w:rsidRPr="004019AB" w:rsidRDefault="004820A7" w:rsidP="004019AB">
      <w:pPr>
        <w:pStyle w:val="Textkrper-Einzug3"/>
        <w:spacing w:after="0"/>
        <w:ind w:left="0"/>
        <w:rPr>
          <w:sz w:val="21"/>
          <w:szCs w:val="21"/>
        </w:rPr>
      </w:pPr>
      <w:r w:rsidRPr="00904422">
        <w:rPr>
          <w:sz w:val="21"/>
          <w:szCs w:val="21"/>
        </w:rPr>
        <w:t>Die Ausbildung der Feuerwehr ist Sache des Feuerwehrkommandanten oder der Feuerwehrkommandantin.</w:t>
      </w:r>
    </w:p>
    <w:p w14:paraId="2DB02114" w14:textId="5F64B244" w:rsidR="004820A7" w:rsidRDefault="004820A7" w:rsidP="004019AB">
      <w:pPr>
        <w:pStyle w:val="Textkrper-Einzug3"/>
        <w:spacing w:after="0"/>
        <w:ind w:left="0"/>
        <w:rPr>
          <w:sz w:val="21"/>
          <w:szCs w:val="21"/>
        </w:rPr>
      </w:pPr>
      <w:r w:rsidRPr="004019AB">
        <w:rPr>
          <w:sz w:val="21"/>
          <w:szCs w:val="21"/>
        </w:rPr>
        <w:lastRenderedPageBreak/>
        <w:t>Der Feuerwehrstab erstellt bis Ende November das Übungsprogramm des kommenden Jahres. Dieses hat den minimalen Anforderungen in den Kommandoakten zu entsprechen und ist allen interessierten Stellen bekanntzugeben. Es gilt für die gesamte Mannschaft als Dienstbefehl.</w:t>
      </w:r>
    </w:p>
    <w:p w14:paraId="26C1682A" w14:textId="77777777" w:rsidR="00BD3602" w:rsidRPr="004019AB" w:rsidRDefault="00BD3602" w:rsidP="004019AB">
      <w:pPr>
        <w:pStyle w:val="Textkrper-Einzug3"/>
        <w:spacing w:after="0"/>
        <w:ind w:left="0"/>
        <w:rPr>
          <w:sz w:val="21"/>
          <w:szCs w:val="21"/>
        </w:rPr>
      </w:pPr>
    </w:p>
    <w:p w14:paraId="58F1BC41" w14:textId="77777777" w:rsidR="004820A7" w:rsidRDefault="004820A7" w:rsidP="004019AB">
      <w:pPr>
        <w:pStyle w:val="Textkrper-Einzug3"/>
        <w:spacing w:after="0"/>
        <w:ind w:left="0"/>
        <w:rPr>
          <w:sz w:val="21"/>
          <w:szCs w:val="21"/>
        </w:rPr>
      </w:pPr>
      <w:r w:rsidRPr="004019AB">
        <w:rPr>
          <w:sz w:val="21"/>
          <w:szCs w:val="21"/>
        </w:rPr>
        <w:t>Die Einberufung zu Spezialübungen für Kader und einzelne Abteilungen liegt in der Kompetenz des Feuerwehrkommandos.</w:t>
      </w:r>
    </w:p>
    <w:p w14:paraId="5CD57BC5" w14:textId="77777777" w:rsidR="004019AB" w:rsidRDefault="004019AB" w:rsidP="004019AB">
      <w:pPr>
        <w:pStyle w:val="Textkrper-Einzug3"/>
        <w:spacing w:after="0"/>
        <w:ind w:left="0"/>
        <w:rPr>
          <w:sz w:val="21"/>
          <w:szCs w:val="21"/>
        </w:rPr>
      </w:pPr>
    </w:p>
    <w:p w14:paraId="07BFA0B1" w14:textId="77777777" w:rsidR="004019AB" w:rsidRPr="004019AB" w:rsidRDefault="004019AB" w:rsidP="004019AB">
      <w:pPr>
        <w:pStyle w:val="Textkrper-Einzug3"/>
        <w:spacing w:after="0"/>
        <w:ind w:left="0"/>
        <w:rPr>
          <w:sz w:val="21"/>
          <w:szCs w:val="21"/>
        </w:rPr>
      </w:pPr>
    </w:p>
    <w:p w14:paraId="23F5EC32" w14:textId="0CFD414E" w:rsidR="004820A7" w:rsidRPr="004019AB" w:rsidRDefault="00E66112" w:rsidP="005D6A35">
      <w:pPr>
        <w:pStyle w:val="berschrift1"/>
        <w:numPr>
          <w:ilvl w:val="0"/>
          <w:numId w:val="0"/>
        </w:numPr>
        <w:tabs>
          <w:tab w:val="left" w:pos="641"/>
        </w:tabs>
        <w:spacing w:after="120"/>
        <w:ind w:left="567" w:hanging="567"/>
        <w:rPr>
          <w:bCs/>
          <w:szCs w:val="21"/>
        </w:rPr>
      </w:pPr>
      <w:bookmarkStart w:id="15" w:name="_Toc213753974"/>
      <w:r w:rsidRPr="004019AB">
        <w:rPr>
          <w:bCs/>
          <w:szCs w:val="21"/>
        </w:rPr>
        <w:t>2</w:t>
      </w:r>
      <w:r w:rsidRPr="004019AB">
        <w:rPr>
          <w:bCs/>
          <w:szCs w:val="21"/>
        </w:rPr>
        <w:tab/>
      </w:r>
      <w:r w:rsidR="004820A7" w:rsidRPr="004019AB">
        <w:rPr>
          <w:bCs/>
          <w:szCs w:val="21"/>
        </w:rPr>
        <w:t xml:space="preserve">Amtliche Kurse </w:t>
      </w:r>
      <w:r w:rsidR="004820A7" w:rsidRPr="004019AB">
        <w:rPr>
          <w:bCs/>
          <w:i/>
          <w:iCs/>
          <w:szCs w:val="21"/>
        </w:rPr>
        <w:t>(Feuerwehrwesen-Reglement)</w:t>
      </w:r>
      <w:bookmarkEnd w:id="15"/>
    </w:p>
    <w:p w14:paraId="0594930E" w14:textId="01117F27" w:rsidR="004820A7" w:rsidRPr="004019AB" w:rsidRDefault="004820A7" w:rsidP="004820A7">
      <w:pPr>
        <w:rPr>
          <w:szCs w:val="21"/>
        </w:rPr>
      </w:pPr>
      <w:r w:rsidRPr="004019AB">
        <w:rPr>
          <w:szCs w:val="21"/>
        </w:rPr>
        <w:t xml:space="preserve">Die amtlichen Ausbildungskurse der </w:t>
      </w:r>
      <w:r w:rsidR="003F0CCD">
        <w:rPr>
          <w:szCs w:val="21"/>
        </w:rPr>
        <w:t>Solothurnischen Gebäudeversicherung</w:t>
      </w:r>
      <w:r w:rsidR="003F0CCD" w:rsidRPr="004019AB">
        <w:rPr>
          <w:szCs w:val="21"/>
        </w:rPr>
        <w:t xml:space="preserve"> </w:t>
      </w:r>
      <w:r w:rsidRPr="004019AB">
        <w:rPr>
          <w:szCs w:val="21"/>
        </w:rPr>
        <w:t>sind im Rahmen der Erfordernisse zu beschicken.</w:t>
      </w:r>
    </w:p>
    <w:p w14:paraId="6FD24DB3" w14:textId="77777777" w:rsidR="004820A7" w:rsidRDefault="004820A7" w:rsidP="004820A7">
      <w:pPr>
        <w:rPr>
          <w:szCs w:val="21"/>
        </w:rPr>
      </w:pPr>
    </w:p>
    <w:p w14:paraId="40923045" w14:textId="77777777" w:rsidR="004019AB" w:rsidRPr="004019AB" w:rsidRDefault="004019AB" w:rsidP="004820A7">
      <w:pPr>
        <w:rPr>
          <w:szCs w:val="21"/>
        </w:rPr>
      </w:pPr>
    </w:p>
    <w:p w14:paraId="433E3A35" w14:textId="3E49A952" w:rsidR="004820A7" w:rsidRPr="004019AB" w:rsidRDefault="00E66112" w:rsidP="005D6A35">
      <w:pPr>
        <w:pStyle w:val="berschrift1"/>
        <w:numPr>
          <w:ilvl w:val="0"/>
          <w:numId w:val="0"/>
        </w:numPr>
        <w:tabs>
          <w:tab w:val="left" w:pos="641"/>
        </w:tabs>
        <w:spacing w:after="120"/>
        <w:ind w:left="567" w:hanging="567"/>
        <w:rPr>
          <w:bCs/>
          <w:i/>
          <w:iCs/>
          <w:szCs w:val="21"/>
        </w:rPr>
      </w:pPr>
      <w:bookmarkStart w:id="16" w:name="_Toc213753975"/>
      <w:r w:rsidRPr="004019AB">
        <w:rPr>
          <w:bCs/>
          <w:szCs w:val="21"/>
        </w:rPr>
        <w:t>3</w:t>
      </w:r>
      <w:r w:rsidRPr="004019AB">
        <w:rPr>
          <w:bCs/>
          <w:szCs w:val="21"/>
        </w:rPr>
        <w:tab/>
      </w:r>
      <w:r w:rsidR="004820A7" w:rsidRPr="004019AB">
        <w:rPr>
          <w:bCs/>
          <w:szCs w:val="21"/>
        </w:rPr>
        <w:t xml:space="preserve">Aufgebote </w:t>
      </w:r>
      <w:r w:rsidR="004820A7" w:rsidRPr="004019AB">
        <w:rPr>
          <w:bCs/>
          <w:i/>
          <w:iCs/>
          <w:szCs w:val="21"/>
        </w:rPr>
        <w:t>(Feuerwehrwesen-Reglement)</w:t>
      </w:r>
      <w:bookmarkEnd w:id="16"/>
    </w:p>
    <w:p w14:paraId="7CA0E1B3" w14:textId="77777777" w:rsidR="004820A7" w:rsidRDefault="004820A7" w:rsidP="004019AB">
      <w:pPr>
        <w:pStyle w:val="Textkrper-Einzug3"/>
        <w:spacing w:after="0"/>
        <w:ind w:left="0"/>
        <w:rPr>
          <w:sz w:val="21"/>
          <w:szCs w:val="21"/>
        </w:rPr>
      </w:pPr>
      <w:r w:rsidRPr="004019AB">
        <w:rPr>
          <w:sz w:val="21"/>
          <w:szCs w:val="21"/>
        </w:rPr>
        <w:t>Die Aufgebote können persönlich oder durch Publikationen im amtlichen Anzeiger erfolgen. Aufgebote für im Programm nicht aufgeführte Übungen sowie Verschiebungen müssen den aufgebotenen Personen wenigstens fünf Tage vor dem angesetzten Termin zugehen.</w:t>
      </w:r>
    </w:p>
    <w:p w14:paraId="13F98F96" w14:textId="77777777" w:rsidR="004019AB" w:rsidRDefault="004019AB" w:rsidP="004019AB">
      <w:pPr>
        <w:pStyle w:val="Textkrper-Einzug3"/>
        <w:spacing w:after="0"/>
        <w:ind w:left="0"/>
        <w:rPr>
          <w:sz w:val="21"/>
          <w:szCs w:val="21"/>
        </w:rPr>
      </w:pPr>
    </w:p>
    <w:p w14:paraId="50B819D7" w14:textId="77777777" w:rsidR="004019AB" w:rsidRPr="004019AB" w:rsidRDefault="004019AB" w:rsidP="004019AB">
      <w:pPr>
        <w:pStyle w:val="Textkrper-Einzug3"/>
        <w:spacing w:after="0"/>
        <w:ind w:left="0"/>
        <w:rPr>
          <w:sz w:val="21"/>
          <w:szCs w:val="21"/>
        </w:rPr>
      </w:pPr>
    </w:p>
    <w:p w14:paraId="643E4086" w14:textId="4E839896" w:rsidR="004820A7" w:rsidRPr="004019AB" w:rsidRDefault="00DC78BC" w:rsidP="005D6A35">
      <w:pPr>
        <w:pStyle w:val="berschrift1"/>
        <w:numPr>
          <w:ilvl w:val="0"/>
          <w:numId w:val="0"/>
        </w:numPr>
        <w:tabs>
          <w:tab w:val="left" w:pos="641"/>
        </w:tabs>
        <w:spacing w:after="120"/>
        <w:ind w:left="567" w:hanging="567"/>
        <w:rPr>
          <w:i/>
          <w:iCs/>
          <w:szCs w:val="21"/>
        </w:rPr>
      </w:pPr>
      <w:bookmarkStart w:id="17" w:name="_Toc213753976"/>
      <w:r w:rsidRPr="004019AB">
        <w:rPr>
          <w:i/>
          <w:iCs/>
          <w:szCs w:val="21"/>
        </w:rPr>
        <w:t>4</w:t>
      </w:r>
      <w:r w:rsidRPr="004019AB">
        <w:rPr>
          <w:i/>
          <w:iCs/>
          <w:szCs w:val="21"/>
        </w:rPr>
        <w:tab/>
      </w:r>
      <w:r w:rsidR="004820A7" w:rsidRPr="004019AB">
        <w:rPr>
          <w:i/>
          <w:iCs/>
          <w:szCs w:val="21"/>
        </w:rPr>
        <w:t>Inanspruchnahme von Sachen GVG § 91</w:t>
      </w:r>
      <w:bookmarkEnd w:id="17"/>
    </w:p>
    <w:p w14:paraId="62DDEAD0" w14:textId="77777777" w:rsidR="004820A7" w:rsidRPr="004019AB" w:rsidRDefault="004820A7" w:rsidP="004019AB">
      <w:pPr>
        <w:pStyle w:val="Textkrper-Einzug3"/>
        <w:spacing w:after="0"/>
        <w:ind w:left="0"/>
        <w:rPr>
          <w:i/>
          <w:sz w:val="21"/>
          <w:szCs w:val="21"/>
        </w:rPr>
      </w:pPr>
      <w:r w:rsidRPr="004019AB">
        <w:rPr>
          <w:i/>
          <w:sz w:val="21"/>
          <w:szCs w:val="21"/>
        </w:rPr>
        <w:t>Die Feuerwehr kann sowohl im Ernstfall als auch zu Übungszwecken Liegenschaften, Gebäude, Fahrzeuge und andere Sachen Dritter benützen.</w:t>
      </w:r>
    </w:p>
    <w:p w14:paraId="7686224C" w14:textId="77777777" w:rsidR="004820A7" w:rsidRPr="004019AB" w:rsidRDefault="004820A7" w:rsidP="004019AB">
      <w:pPr>
        <w:pStyle w:val="Textkrper-Einzug3"/>
        <w:spacing w:after="0"/>
        <w:ind w:left="0"/>
        <w:rPr>
          <w:i/>
          <w:sz w:val="21"/>
          <w:szCs w:val="21"/>
        </w:rPr>
      </w:pPr>
    </w:p>
    <w:p w14:paraId="061EE692" w14:textId="1E202A9A" w:rsidR="004820A7" w:rsidRDefault="004820A7" w:rsidP="004019AB">
      <w:pPr>
        <w:pStyle w:val="Textkrper-Einzug3"/>
        <w:spacing w:after="0"/>
        <w:ind w:left="0"/>
        <w:rPr>
          <w:i/>
          <w:sz w:val="21"/>
          <w:szCs w:val="21"/>
        </w:rPr>
      </w:pPr>
      <w:r w:rsidRPr="004019AB">
        <w:rPr>
          <w:i/>
          <w:sz w:val="21"/>
          <w:szCs w:val="21"/>
        </w:rPr>
        <w:t>Die Eigentümerschaft der beanspruchten Sachen ist im Übungsfall vorgängig und im Ernstfall so rasch wie möglich vom Feuerwehrkommando zu orientieren.</w:t>
      </w:r>
    </w:p>
    <w:p w14:paraId="7D4579E4" w14:textId="77777777" w:rsidR="004019AB" w:rsidRPr="004019AB" w:rsidRDefault="004019AB" w:rsidP="004019AB">
      <w:pPr>
        <w:pStyle w:val="Textkrper-Einzug3"/>
        <w:spacing w:after="0"/>
        <w:ind w:left="0"/>
        <w:rPr>
          <w:i/>
          <w:sz w:val="21"/>
          <w:szCs w:val="21"/>
        </w:rPr>
      </w:pPr>
    </w:p>
    <w:p w14:paraId="6A803146" w14:textId="44B79E90" w:rsidR="004820A7" w:rsidRPr="004019AB" w:rsidRDefault="004820A7" w:rsidP="00DC78BC">
      <w:pPr>
        <w:pStyle w:val="Textkrper-Einzug3"/>
        <w:spacing w:after="0"/>
        <w:ind w:left="0"/>
        <w:rPr>
          <w:i/>
          <w:sz w:val="21"/>
          <w:szCs w:val="21"/>
        </w:rPr>
      </w:pPr>
      <w:r w:rsidRPr="004019AB">
        <w:rPr>
          <w:i/>
          <w:sz w:val="21"/>
          <w:szCs w:val="21"/>
        </w:rPr>
        <w:t xml:space="preserve">Auf schutzwürdige Interessen der Betroffenen ist Rücksicht zu nehmen. Die </w:t>
      </w:r>
      <w:r w:rsidR="003F0CCD">
        <w:rPr>
          <w:i/>
          <w:sz w:val="21"/>
          <w:szCs w:val="21"/>
        </w:rPr>
        <w:t>Halter</w:t>
      </w:r>
      <w:r w:rsidR="003F0CCD" w:rsidRPr="004019AB">
        <w:rPr>
          <w:i/>
          <w:sz w:val="21"/>
          <w:szCs w:val="21"/>
        </w:rPr>
        <w:t xml:space="preserve"> </w:t>
      </w:r>
      <w:r w:rsidRPr="004019AB">
        <w:rPr>
          <w:i/>
          <w:sz w:val="21"/>
          <w:szCs w:val="21"/>
        </w:rPr>
        <w:t>und Halter</w:t>
      </w:r>
      <w:r w:rsidR="003F0CCD">
        <w:rPr>
          <w:i/>
          <w:sz w:val="21"/>
          <w:szCs w:val="21"/>
        </w:rPr>
        <w:t>innen</w:t>
      </w:r>
      <w:r w:rsidRPr="004019AB">
        <w:rPr>
          <w:i/>
          <w:sz w:val="21"/>
          <w:szCs w:val="21"/>
        </w:rPr>
        <w:t xml:space="preserve"> von Fahrzeugen sind angemessen zu entschädigen.</w:t>
      </w:r>
    </w:p>
    <w:p w14:paraId="01F4E017" w14:textId="77777777" w:rsidR="00DC78BC" w:rsidRPr="004019AB" w:rsidRDefault="00DC78BC" w:rsidP="00DC78BC">
      <w:pPr>
        <w:pStyle w:val="Textkrper-Einzug3"/>
        <w:spacing w:after="0"/>
        <w:ind w:left="0"/>
        <w:rPr>
          <w:iCs/>
          <w:sz w:val="21"/>
          <w:szCs w:val="21"/>
        </w:rPr>
      </w:pPr>
    </w:p>
    <w:p w14:paraId="2541A82F" w14:textId="77777777" w:rsidR="004820A7" w:rsidRDefault="004820A7" w:rsidP="004820A7">
      <w:pPr>
        <w:rPr>
          <w:szCs w:val="21"/>
        </w:rPr>
      </w:pPr>
    </w:p>
    <w:p w14:paraId="789BBC5B" w14:textId="77777777" w:rsidR="007747E3" w:rsidRPr="004019AB" w:rsidRDefault="007747E3" w:rsidP="004820A7">
      <w:pPr>
        <w:rPr>
          <w:szCs w:val="21"/>
        </w:rPr>
      </w:pPr>
    </w:p>
    <w:p w14:paraId="6BBE817D" w14:textId="485C7403" w:rsidR="004820A7" w:rsidRPr="004019AB" w:rsidRDefault="00B40123" w:rsidP="00661D85">
      <w:pPr>
        <w:pStyle w:val="RmischeAufzhlung"/>
        <w:rPr>
          <w:lang w:val="de-DE"/>
        </w:rPr>
      </w:pPr>
      <w:bookmarkStart w:id="18" w:name="_Toc213336727"/>
      <w:bookmarkStart w:id="19" w:name="_Toc213753977"/>
      <w:r>
        <w:rPr>
          <w:lang w:val="de-DE"/>
        </w:rPr>
        <w:t>A</w:t>
      </w:r>
      <w:r w:rsidR="004820A7" w:rsidRPr="004019AB">
        <w:rPr>
          <w:lang w:val="de-DE"/>
        </w:rPr>
        <w:t>larmwesen</w:t>
      </w:r>
      <w:bookmarkEnd w:id="18"/>
      <w:bookmarkEnd w:id="19"/>
    </w:p>
    <w:p w14:paraId="23465F26" w14:textId="067A764D" w:rsidR="004820A7" w:rsidRPr="004019AB" w:rsidRDefault="004820A7" w:rsidP="004820A7">
      <w:pPr>
        <w:rPr>
          <w:szCs w:val="21"/>
        </w:rPr>
      </w:pPr>
    </w:p>
    <w:p w14:paraId="68DB87DF" w14:textId="48378D89" w:rsidR="004820A7" w:rsidRPr="004019AB" w:rsidRDefault="00DC78BC" w:rsidP="005D6A35">
      <w:pPr>
        <w:pStyle w:val="berschrift1"/>
        <w:numPr>
          <w:ilvl w:val="0"/>
          <w:numId w:val="0"/>
        </w:numPr>
        <w:tabs>
          <w:tab w:val="left" w:pos="641"/>
        </w:tabs>
        <w:spacing w:after="120"/>
        <w:ind w:left="567" w:hanging="567"/>
        <w:rPr>
          <w:i/>
          <w:iCs/>
          <w:szCs w:val="21"/>
        </w:rPr>
      </w:pPr>
      <w:bookmarkStart w:id="20" w:name="_Toc213753978"/>
      <w:r w:rsidRPr="004019AB">
        <w:rPr>
          <w:i/>
          <w:iCs/>
          <w:szCs w:val="21"/>
        </w:rPr>
        <w:t>1</w:t>
      </w:r>
      <w:r w:rsidRPr="004019AB">
        <w:rPr>
          <w:i/>
          <w:iCs/>
          <w:szCs w:val="21"/>
        </w:rPr>
        <w:tab/>
      </w:r>
      <w:r w:rsidR="004820A7" w:rsidRPr="004019AB">
        <w:rPr>
          <w:i/>
          <w:iCs/>
          <w:szCs w:val="21"/>
        </w:rPr>
        <w:t>Alarmpflicht GVG § 90</w:t>
      </w:r>
      <w:bookmarkEnd w:id="20"/>
    </w:p>
    <w:p w14:paraId="70B700A1" w14:textId="77777777" w:rsidR="004820A7" w:rsidRPr="004019AB" w:rsidRDefault="004820A7" w:rsidP="004019AB">
      <w:pPr>
        <w:pStyle w:val="Textkrper-Einzug3"/>
        <w:spacing w:after="0"/>
        <w:ind w:left="0"/>
        <w:rPr>
          <w:i/>
          <w:sz w:val="21"/>
          <w:szCs w:val="21"/>
        </w:rPr>
      </w:pPr>
      <w:r w:rsidRPr="004019AB">
        <w:rPr>
          <w:i/>
          <w:sz w:val="21"/>
          <w:szCs w:val="21"/>
        </w:rPr>
        <w:t>Alle Personen sind verpflichtet, Brandausbrüche und schadenstiftende Elementarereignisse sowie Wahrnehmungen, die auf solche Ereignisse deuten, der Alarmzentrale der Kantonspolizei unverzüglich zu melden und Betroffene zu alarmieren.</w:t>
      </w:r>
    </w:p>
    <w:p w14:paraId="18695C57" w14:textId="77777777" w:rsidR="00DC78BC" w:rsidRDefault="00DC78BC" w:rsidP="004019AB">
      <w:pPr>
        <w:pStyle w:val="Textkrper-Einzug3"/>
        <w:spacing w:after="0"/>
        <w:ind w:left="0"/>
        <w:rPr>
          <w:i/>
          <w:sz w:val="21"/>
          <w:szCs w:val="21"/>
        </w:rPr>
      </w:pPr>
    </w:p>
    <w:p w14:paraId="3B984DC1" w14:textId="77777777" w:rsidR="004019AB" w:rsidRPr="004019AB" w:rsidRDefault="004019AB" w:rsidP="004019AB">
      <w:pPr>
        <w:pStyle w:val="Textkrper-Einzug3"/>
        <w:spacing w:after="0"/>
        <w:ind w:left="0"/>
        <w:rPr>
          <w:i/>
          <w:sz w:val="21"/>
          <w:szCs w:val="21"/>
        </w:rPr>
      </w:pPr>
    </w:p>
    <w:p w14:paraId="36AB9D1C" w14:textId="42B1EA97" w:rsidR="004820A7" w:rsidRPr="004019AB" w:rsidRDefault="0074717F" w:rsidP="005D6A35">
      <w:pPr>
        <w:pStyle w:val="berschrift1"/>
        <w:numPr>
          <w:ilvl w:val="0"/>
          <w:numId w:val="0"/>
        </w:numPr>
        <w:tabs>
          <w:tab w:val="left" w:pos="641"/>
        </w:tabs>
        <w:spacing w:after="120"/>
        <w:ind w:left="567" w:hanging="567"/>
        <w:rPr>
          <w:i/>
          <w:iCs/>
          <w:szCs w:val="21"/>
        </w:rPr>
      </w:pPr>
      <w:bookmarkStart w:id="21" w:name="_Toc213753979"/>
      <w:r w:rsidRPr="004019AB">
        <w:rPr>
          <w:szCs w:val="21"/>
        </w:rPr>
        <w:t>2</w:t>
      </w:r>
      <w:r w:rsidRPr="004019AB">
        <w:rPr>
          <w:i/>
          <w:iCs/>
          <w:szCs w:val="21"/>
        </w:rPr>
        <w:tab/>
      </w:r>
      <w:r w:rsidR="004820A7" w:rsidRPr="004019AB">
        <w:rPr>
          <w:i/>
          <w:iCs/>
          <w:szCs w:val="21"/>
        </w:rPr>
        <w:t>Alarmorganisation</w:t>
      </w:r>
      <w:bookmarkEnd w:id="21"/>
    </w:p>
    <w:p w14:paraId="6348FEB7" w14:textId="77777777" w:rsidR="004820A7" w:rsidRDefault="004820A7" w:rsidP="004820A7">
      <w:pPr>
        <w:rPr>
          <w:iCs/>
          <w:szCs w:val="21"/>
          <w:lang w:val="de-DE" w:eastAsia="de-CH"/>
        </w:rPr>
      </w:pPr>
      <w:r w:rsidRPr="004019AB">
        <w:rPr>
          <w:iCs/>
          <w:szCs w:val="21"/>
          <w:lang w:val="de-DE" w:eastAsia="de-CH"/>
        </w:rPr>
        <w:t>Die Feuerwehren haben ihre Alarmorganisation gemäss den Weisungen in den Kommandoakten zu organisieren.</w:t>
      </w:r>
    </w:p>
    <w:p w14:paraId="3673A0B7" w14:textId="77777777" w:rsidR="004019AB" w:rsidRPr="004019AB" w:rsidRDefault="004019AB" w:rsidP="004820A7">
      <w:pPr>
        <w:rPr>
          <w:iCs/>
          <w:szCs w:val="21"/>
          <w:lang w:eastAsia="de-CH"/>
        </w:rPr>
      </w:pPr>
    </w:p>
    <w:p w14:paraId="5516B5CB" w14:textId="77777777" w:rsidR="004820A7" w:rsidRPr="004019AB" w:rsidRDefault="004820A7" w:rsidP="004820A7">
      <w:pPr>
        <w:rPr>
          <w:szCs w:val="21"/>
        </w:rPr>
      </w:pPr>
    </w:p>
    <w:p w14:paraId="24C3EE57" w14:textId="2A04346B" w:rsidR="004820A7" w:rsidRPr="004019AB" w:rsidRDefault="004820A7" w:rsidP="00661D85">
      <w:pPr>
        <w:pStyle w:val="berschrift1"/>
        <w:numPr>
          <w:ilvl w:val="0"/>
          <w:numId w:val="24"/>
        </w:numPr>
        <w:tabs>
          <w:tab w:val="num" w:pos="641"/>
        </w:tabs>
        <w:spacing w:after="120"/>
        <w:rPr>
          <w:i/>
          <w:iCs/>
          <w:szCs w:val="21"/>
        </w:rPr>
      </w:pPr>
      <w:bookmarkStart w:id="22" w:name="_Toc213753980"/>
      <w:r w:rsidRPr="004019AB">
        <w:rPr>
          <w:i/>
          <w:iCs/>
          <w:szCs w:val="21"/>
        </w:rPr>
        <w:t>Alarmierung Polizei Kanton Solothurn und Feuerwehrinspektorat</w:t>
      </w:r>
      <w:bookmarkEnd w:id="22"/>
    </w:p>
    <w:p w14:paraId="0415A06A" w14:textId="24EDE34A" w:rsidR="004019AB" w:rsidRPr="004019AB" w:rsidRDefault="004820A7" w:rsidP="004019AB">
      <w:pPr>
        <w:pStyle w:val="Textkrper-Einzug3"/>
        <w:spacing w:after="0"/>
        <w:ind w:left="0"/>
        <w:rPr>
          <w:i/>
          <w:sz w:val="21"/>
          <w:szCs w:val="21"/>
        </w:rPr>
      </w:pPr>
      <w:r w:rsidRPr="004019AB">
        <w:rPr>
          <w:i/>
          <w:sz w:val="21"/>
          <w:szCs w:val="21"/>
        </w:rPr>
        <w:t>Bei namhaften Ereignissen sind das Feuerwehrinspektorat und die zuständige Gemeindebehörde zu orientieren.</w:t>
      </w:r>
    </w:p>
    <w:p w14:paraId="0E6392CA" w14:textId="73C8564C" w:rsidR="004820A7" w:rsidRDefault="004820A7" w:rsidP="001638E9">
      <w:pPr>
        <w:rPr>
          <w:szCs w:val="21"/>
        </w:rPr>
      </w:pPr>
    </w:p>
    <w:p w14:paraId="08A67B37" w14:textId="77777777" w:rsidR="001638E9" w:rsidRDefault="001638E9" w:rsidP="001638E9">
      <w:pPr>
        <w:rPr>
          <w:szCs w:val="21"/>
        </w:rPr>
      </w:pPr>
    </w:p>
    <w:p w14:paraId="083600F6" w14:textId="7B2585B1" w:rsidR="00E2508D" w:rsidRDefault="00E2508D">
      <w:pPr>
        <w:spacing w:after="160" w:line="259" w:lineRule="auto"/>
        <w:rPr>
          <w:szCs w:val="21"/>
        </w:rPr>
      </w:pPr>
      <w:r>
        <w:rPr>
          <w:szCs w:val="21"/>
        </w:rPr>
        <w:br w:type="page"/>
      </w:r>
    </w:p>
    <w:p w14:paraId="465E0BFD" w14:textId="1BA17F42" w:rsidR="004820A7" w:rsidRPr="004019AB" w:rsidRDefault="004820A7" w:rsidP="00661D85">
      <w:pPr>
        <w:pStyle w:val="RmischeAufzhlung"/>
        <w:rPr>
          <w:lang w:val="de-DE"/>
        </w:rPr>
      </w:pPr>
      <w:bookmarkStart w:id="23" w:name="_Toc213336728"/>
      <w:bookmarkStart w:id="24" w:name="_Toc213753981"/>
      <w:r w:rsidRPr="004019AB">
        <w:rPr>
          <w:lang w:val="de-DE"/>
        </w:rPr>
        <w:lastRenderedPageBreak/>
        <w:t>Rapport- und Rechnungswesen</w:t>
      </w:r>
      <w:bookmarkStart w:id="25" w:name="_Hlk210294884"/>
      <w:bookmarkEnd w:id="23"/>
      <w:bookmarkEnd w:id="24"/>
    </w:p>
    <w:bookmarkEnd w:id="25"/>
    <w:p w14:paraId="37BDDC8F" w14:textId="20FEBA22" w:rsidR="004820A7" w:rsidRPr="004019AB" w:rsidRDefault="004820A7" w:rsidP="004820A7">
      <w:pPr>
        <w:rPr>
          <w:szCs w:val="21"/>
        </w:rPr>
      </w:pPr>
    </w:p>
    <w:p w14:paraId="6526834E" w14:textId="1B40E88D" w:rsidR="004820A7" w:rsidRPr="004019AB" w:rsidRDefault="0074717F" w:rsidP="005D6A35">
      <w:pPr>
        <w:pStyle w:val="berschrift1"/>
        <w:numPr>
          <w:ilvl w:val="0"/>
          <w:numId w:val="0"/>
        </w:numPr>
        <w:tabs>
          <w:tab w:val="left" w:pos="641"/>
        </w:tabs>
        <w:spacing w:after="120"/>
        <w:ind w:left="567" w:hanging="567"/>
        <w:rPr>
          <w:szCs w:val="21"/>
        </w:rPr>
      </w:pPr>
      <w:bookmarkStart w:id="26" w:name="_Toc213753982"/>
      <w:r w:rsidRPr="004019AB">
        <w:rPr>
          <w:szCs w:val="21"/>
        </w:rPr>
        <w:t>1</w:t>
      </w:r>
      <w:r w:rsidRPr="004019AB">
        <w:rPr>
          <w:szCs w:val="21"/>
        </w:rPr>
        <w:tab/>
      </w:r>
      <w:r w:rsidR="004820A7" w:rsidRPr="004019AB">
        <w:rPr>
          <w:szCs w:val="21"/>
        </w:rPr>
        <w:t xml:space="preserve">Rapporte </w:t>
      </w:r>
      <w:r w:rsidR="004820A7" w:rsidRPr="00B77AC7">
        <w:rPr>
          <w:i/>
          <w:iCs/>
          <w:szCs w:val="21"/>
        </w:rPr>
        <w:t>(Feuerwehrwesen-Reglement)</w:t>
      </w:r>
      <w:bookmarkEnd w:id="26"/>
    </w:p>
    <w:p w14:paraId="6BF030E3" w14:textId="25BD63B4" w:rsidR="004820A7" w:rsidRDefault="004820A7" w:rsidP="00135C85">
      <w:pPr>
        <w:pStyle w:val="Textkrper-Zeileneinzug"/>
        <w:tabs>
          <w:tab w:val="clear" w:pos="720"/>
          <w:tab w:val="clear" w:pos="1440"/>
          <w:tab w:val="left" w:pos="851"/>
        </w:tabs>
        <w:ind w:left="0" w:firstLine="1"/>
        <w:jc w:val="left"/>
        <w:rPr>
          <w:rFonts w:ascii="HelveticaNeueLT Pro 55 Roman" w:hAnsi="HelveticaNeueLT Pro 55 Roman"/>
          <w:sz w:val="21"/>
          <w:szCs w:val="21"/>
        </w:rPr>
      </w:pPr>
      <w:r w:rsidRPr="004019AB">
        <w:rPr>
          <w:rFonts w:ascii="HelveticaNeueLT Pro 55 Roman" w:hAnsi="HelveticaNeueLT Pro 55 Roman"/>
          <w:sz w:val="21"/>
          <w:szCs w:val="21"/>
        </w:rPr>
        <w:t xml:space="preserve">Über jeden Einsatz und die getroffenen </w:t>
      </w:r>
      <w:r w:rsidRPr="00904422">
        <w:rPr>
          <w:rFonts w:ascii="HelveticaNeueLT Pro 55 Roman" w:hAnsi="HelveticaNeueLT Pro 55 Roman"/>
          <w:sz w:val="21"/>
          <w:szCs w:val="21"/>
        </w:rPr>
        <w:t>Anordnungen hat der Feuerwehrkommandant oder die Feuerwehrkommandantin bzw. der Einsatzleiter oder die Einsatzleiterin dem Feuerwehrinspektorat einen schriftlichen Rapport einzureichen.</w:t>
      </w:r>
    </w:p>
    <w:p w14:paraId="30938339" w14:textId="77777777" w:rsidR="002A4E06" w:rsidRDefault="002A4E06" w:rsidP="007747E3">
      <w:pPr>
        <w:pStyle w:val="Textkrper-Zeileneinzug"/>
        <w:tabs>
          <w:tab w:val="clear" w:pos="720"/>
          <w:tab w:val="clear" w:pos="1440"/>
          <w:tab w:val="left" w:pos="851"/>
        </w:tabs>
        <w:ind w:left="0" w:firstLine="1"/>
        <w:rPr>
          <w:rFonts w:ascii="HelveticaNeueLT Pro 55 Roman" w:hAnsi="HelveticaNeueLT Pro 55 Roman"/>
          <w:sz w:val="21"/>
          <w:szCs w:val="21"/>
        </w:rPr>
      </w:pPr>
    </w:p>
    <w:p w14:paraId="2DE27926" w14:textId="77777777" w:rsidR="002A4E06" w:rsidRPr="004019AB" w:rsidRDefault="002A4E06" w:rsidP="007747E3">
      <w:pPr>
        <w:pStyle w:val="Textkrper-Zeileneinzug"/>
        <w:tabs>
          <w:tab w:val="clear" w:pos="720"/>
          <w:tab w:val="clear" w:pos="1440"/>
          <w:tab w:val="left" w:pos="851"/>
        </w:tabs>
        <w:ind w:left="0" w:firstLine="1"/>
        <w:rPr>
          <w:rFonts w:ascii="HelveticaNeueLT Pro 55 Roman" w:hAnsi="HelveticaNeueLT Pro 55 Roman"/>
          <w:sz w:val="21"/>
          <w:szCs w:val="21"/>
        </w:rPr>
      </w:pPr>
    </w:p>
    <w:p w14:paraId="202D9AED" w14:textId="1A4DAFB6" w:rsidR="004820A7" w:rsidRPr="004019AB" w:rsidRDefault="0074717F" w:rsidP="004019AB">
      <w:pPr>
        <w:pStyle w:val="berschrift1"/>
        <w:numPr>
          <w:ilvl w:val="0"/>
          <w:numId w:val="0"/>
        </w:numPr>
        <w:tabs>
          <w:tab w:val="left" w:pos="641"/>
        </w:tabs>
        <w:spacing w:after="120"/>
        <w:ind w:left="567" w:hanging="567"/>
        <w:rPr>
          <w:szCs w:val="21"/>
        </w:rPr>
      </w:pPr>
      <w:bookmarkStart w:id="27" w:name="_Toc213753983"/>
      <w:r w:rsidRPr="004019AB">
        <w:rPr>
          <w:szCs w:val="21"/>
        </w:rPr>
        <w:t>2</w:t>
      </w:r>
      <w:r w:rsidRPr="004019AB">
        <w:rPr>
          <w:szCs w:val="21"/>
        </w:rPr>
        <w:tab/>
      </w:r>
      <w:r w:rsidR="004820A7" w:rsidRPr="004019AB">
        <w:rPr>
          <w:szCs w:val="21"/>
        </w:rPr>
        <w:t xml:space="preserve">Rechnungswesen </w:t>
      </w:r>
      <w:r w:rsidR="004820A7" w:rsidRPr="004019AB">
        <w:rPr>
          <w:i/>
          <w:iCs/>
          <w:szCs w:val="21"/>
        </w:rPr>
        <w:t>(Feuerwehrwesen-Reglement)</w:t>
      </w:r>
      <w:bookmarkEnd w:id="27"/>
    </w:p>
    <w:p w14:paraId="7C878146" w14:textId="77777777" w:rsidR="004820A7" w:rsidRPr="004019AB" w:rsidRDefault="004820A7" w:rsidP="004820A7">
      <w:pPr>
        <w:pStyle w:val="Kopfzeile"/>
        <w:tabs>
          <w:tab w:val="clear" w:pos="4536"/>
          <w:tab w:val="clear" w:pos="9072"/>
          <w:tab w:val="left" w:pos="720"/>
          <w:tab w:val="left" w:pos="1080"/>
          <w:tab w:val="right" w:pos="8820"/>
        </w:tabs>
        <w:rPr>
          <w:szCs w:val="21"/>
          <w:lang w:val="de-DE"/>
        </w:rPr>
      </w:pPr>
      <w:r w:rsidRPr="004019AB">
        <w:rPr>
          <w:szCs w:val="21"/>
          <w:lang w:val="de-DE"/>
        </w:rPr>
        <w:t>Das Rechnungswesen wird durch die Gemeindeverwaltung besorgt. Die Einnahmen und Ausgaben der Feuerwehr sind in der Gemeinderechnung besonders auszuweisen.</w:t>
      </w:r>
    </w:p>
    <w:p w14:paraId="7EF44853" w14:textId="77777777" w:rsidR="004820A7" w:rsidRDefault="004820A7" w:rsidP="004820A7">
      <w:pPr>
        <w:rPr>
          <w:szCs w:val="21"/>
          <w:lang w:val="de-DE"/>
        </w:rPr>
      </w:pPr>
    </w:p>
    <w:p w14:paraId="4B101DC1" w14:textId="77777777" w:rsidR="004019AB" w:rsidRPr="004019AB" w:rsidRDefault="004019AB" w:rsidP="004820A7">
      <w:pPr>
        <w:rPr>
          <w:szCs w:val="21"/>
          <w:lang w:val="de-DE"/>
        </w:rPr>
      </w:pPr>
    </w:p>
    <w:p w14:paraId="797BA592" w14:textId="453B7466" w:rsidR="004820A7" w:rsidRPr="004019AB" w:rsidRDefault="0074717F" w:rsidP="005D6A35">
      <w:pPr>
        <w:pStyle w:val="berschrift1"/>
        <w:numPr>
          <w:ilvl w:val="0"/>
          <w:numId w:val="0"/>
        </w:numPr>
        <w:tabs>
          <w:tab w:val="left" w:pos="641"/>
        </w:tabs>
        <w:spacing w:after="120"/>
        <w:ind w:left="567" w:hanging="567"/>
        <w:rPr>
          <w:i/>
          <w:iCs/>
          <w:szCs w:val="21"/>
        </w:rPr>
      </w:pPr>
      <w:bookmarkStart w:id="28" w:name="_Toc213753984"/>
      <w:r w:rsidRPr="004019AB">
        <w:rPr>
          <w:i/>
          <w:iCs/>
          <w:szCs w:val="21"/>
        </w:rPr>
        <w:t>3</w:t>
      </w:r>
      <w:r w:rsidRPr="004019AB">
        <w:rPr>
          <w:i/>
          <w:iCs/>
          <w:szCs w:val="21"/>
        </w:rPr>
        <w:tab/>
      </w:r>
      <w:r w:rsidR="004820A7" w:rsidRPr="004019AB">
        <w:rPr>
          <w:i/>
          <w:iCs/>
          <w:szCs w:val="21"/>
        </w:rPr>
        <w:t>Jahresbericht</w:t>
      </w:r>
      <w:bookmarkEnd w:id="28"/>
    </w:p>
    <w:p w14:paraId="50D0D4E7" w14:textId="77777777" w:rsidR="004820A7" w:rsidRPr="004019AB" w:rsidRDefault="004820A7" w:rsidP="004820A7">
      <w:pPr>
        <w:pStyle w:val="Kopfzeile"/>
        <w:tabs>
          <w:tab w:val="clear" w:pos="4536"/>
          <w:tab w:val="clear" w:pos="9072"/>
        </w:tabs>
        <w:rPr>
          <w:i/>
          <w:szCs w:val="21"/>
          <w:lang w:val="de-DE"/>
        </w:rPr>
      </w:pPr>
      <w:r w:rsidRPr="00904422">
        <w:rPr>
          <w:i/>
          <w:szCs w:val="21"/>
          <w:lang w:val="de-DE"/>
        </w:rPr>
        <w:t>Der Feuerwehrkommandant oder die Feuerwehrkommandantin hat</w:t>
      </w:r>
      <w:r w:rsidRPr="004019AB">
        <w:rPr>
          <w:i/>
          <w:szCs w:val="21"/>
          <w:lang w:val="de-DE"/>
        </w:rPr>
        <w:t xml:space="preserve"> auf Jahresende dem Gemeinderat den Jahresbericht einzureichen.</w:t>
      </w:r>
    </w:p>
    <w:p w14:paraId="398F7D90" w14:textId="77777777" w:rsidR="004820A7" w:rsidRDefault="004820A7" w:rsidP="004820A7">
      <w:pPr>
        <w:rPr>
          <w:szCs w:val="21"/>
          <w:lang w:val="de-DE"/>
        </w:rPr>
      </w:pPr>
    </w:p>
    <w:p w14:paraId="25F92950" w14:textId="77777777" w:rsidR="004019AB" w:rsidRPr="004019AB" w:rsidRDefault="004019AB" w:rsidP="004820A7">
      <w:pPr>
        <w:rPr>
          <w:szCs w:val="21"/>
          <w:lang w:val="de-DE"/>
        </w:rPr>
      </w:pPr>
    </w:p>
    <w:p w14:paraId="3D33490A" w14:textId="7385CDFC" w:rsidR="004820A7" w:rsidRPr="004019AB" w:rsidRDefault="004820A7" w:rsidP="00661D85">
      <w:pPr>
        <w:pStyle w:val="berschrift1"/>
        <w:numPr>
          <w:ilvl w:val="0"/>
          <w:numId w:val="24"/>
        </w:numPr>
        <w:tabs>
          <w:tab w:val="num" w:pos="641"/>
        </w:tabs>
        <w:spacing w:after="120"/>
        <w:rPr>
          <w:i/>
          <w:iCs/>
          <w:szCs w:val="21"/>
        </w:rPr>
      </w:pPr>
      <w:bookmarkStart w:id="29" w:name="_Toc213753985"/>
      <w:r w:rsidRPr="004019AB">
        <w:rPr>
          <w:i/>
          <w:iCs/>
          <w:szCs w:val="21"/>
        </w:rPr>
        <w:t>Sold und Entschädigungen</w:t>
      </w:r>
      <w:bookmarkEnd w:id="29"/>
    </w:p>
    <w:p w14:paraId="5B0134C8" w14:textId="77777777" w:rsidR="004820A7" w:rsidRPr="004019AB" w:rsidRDefault="004820A7" w:rsidP="004820A7">
      <w:pPr>
        <w:pStyle w:val="Kopfzeile"/>
        <w:tabs>
          <w:tab w:val="clear" w:pos="4536"/>
          <w:tab w:val="clear" w:pos="9072"/>
        </w:tabs>
        <w:rPr>
          <w:i/>
          <w:iCs/>
          <w:szCs w:val="21"/>
          <w:lang w:val="de-DE"/>
        </w:rPr>
      </w:pPr>
      <w:r w:rsidRPr="004019AB">
        <w:rPr>
          <w:i/>
          <w:iCs/>
          <w:szCs w:val="21"/>
          <w:lang w:val="de-DE"/>
        </w:rPr>
        <w:t>Der Sold für die Dienstleitungen der Feuerwehr wird durch den Gemeinderat auf Antrag des Feuerwehrstabs festgesetzt.</w:t>
      </w:r>
    </w:p>
    <w:p w14:paraId="5852CC13" w14:textId="77777777" w:rsidR="004820A7" w:rsidRPr="004019AB" w:rsidRDefault="004820A7" w:rsidP="004820A7">
      <w:pPr>
        <w:pStyle w:val="Kopfzeile"/>
        <w:tabs>
          <w:tab w:val="clear" w:pos="4536"/>
          <w:tab w:val="clear" w:pos="9072"/>
        </w:tabs>
        <w:rPr>
          <w:szCs w:val="21"/>
          <w:lang w:val="de-DE"/>
        </w:rPr>
      </w:pPr>
    </w:p>
    <w:p w14:paraId="7B6BD28F" w14:textId="77777777" w:rsidR="004820A7" w:rsidRPr="004019AB" w:rsidRDefault="004820A7" w:rsidP="004820A7">
      <w:pPr>
        <w:pStyle w:val="Kopfzeile"/>
        <w:tabs>
          <w:tab w:val="clear" w:pos="4536"/>
          <w:tab w:val="clear" w:pos="9072"/>
        </w:tabs>
        <w:rPr>
          <w:i/>
          <w:iCs/>
          <w:szCs w:val="21"/>
          <w:lang w:val="de-DE"/>
        </w:rPr>
      </w:pPr>
      <w:r w:rsidRPr="004019AB">
        <w:rPr>
          <w:i/>
          <w:iCs/>
          <w:szCs w:val="21"/>
          <w:lang w:val="de-DE"/>
        </w:rPr>
        <w:t>Für die ausserdienstlichen Leistungen wird den hauptsächlichen Funktionären und Funktionärinnen eine vom Gemeinderat festzusetzende Entschädigung ausgerichtet.</w:t>
      </w:r>
    </w:p>
    <w:p w14:paraId="20479402" w14:textId="77777777" w:rsidR="004820A7" w:rsidRDefault="004820A7" w:rsidP="004820A7">
      <w:pPr>
        <w:rPr>
          <w:szCs w:val="21"/>
          <w:lang w:val="de-DE"/>
        </w:rPr>
      </w:pPr>
    </w:p>
    <w:p w14:paraId="6AD9CD15" w14:textId="77777777" w:rsidR="007747E3" w:rsidRDefault="007747E3" w:rsidP="004820A7">
      <w:pPr>
        <w:rPr>
          <w:szCs w:val="21"/>
          <w:lang w:val="de-DE"/>
        </w:rPr>
      </w:pPr>
    </w:p>
    <w:p w14:paraId="7230EFDC" w14:textId="7584BBEB" w:rsidR="001638E9" w:rsidRDefault="001638E9" w:rsidP="00E2508D">
      <w:pPr>
        <w:rPr>
          <w:szCs w:val="21"/>
          <w:lang w:val="de-DE"/>
        </w:rPr>
      </w:pPr>
    </w:p>
    <w:p w14:paraId="690550D2" w14:textId="28D0975D" w:rsidR="004820A7" w:rsidRPr="004019AB" w:rsidRDefault="004820A7" w:rsidP="00661D85">
      <w:pPr>
        <w:pStyle w:val="RmischeAufzhlung"/>
        <w:rPr>
          <w:lang w:val="de-DE"/>
        </w:rPr>
      </w:pPr>
      <w:bookmarkStart w:id="30" w:name="_Toc213336729"/>
      <w:bookmarkStart w:id="31" w:name="_Toc213753986"/>
      <w:r w:rsidRPr="004019AB">
        <w:rPr>
          <w:lang w:val="de-DE"/>
        </w:rPr>
        <w:t>Material, Bekleidung und Ausrüstung</w:t>
      </w:r>
      <w:bookmarkEnd w:id="30"/>
      <w:bookmarkEnd w:id="31"/>
    </w:p>
    <w:p w14:paraId="5B837834" w14:textId="0BFA85B9" w:rsidR="004820A7" w:rsidRPr="004019AB" w:rsidRDefault="004820A7" w:rsidP="004820A7">
      <w:pPr>
        <w:rPr>
          <w:szCs w:val="21"/>
          <w:lang w:val="de-DE"/>
        </w:rPr>
      </w:pPr>
    </w:p>
    <w:p w14:paraId="194FE3FE" w14:textId="7C6C60A3" w:rsidR="004820A7" w:rsidRPr="004019AB" w:rsidRDefault="0074717F" w:rsidP="005D6A35">
      <w:pPr>
        <w:pStyle w:val="berschrift1"/>
        <w:numPr>
          <w:ilvl w:val="0"/>
          <w:numId w:val="0"/>
        </w:numPr>
        <w:tabs>
          <w:tab w:val="left" w:pos="641"/>
        </w:tabs>
        <w:spacing w:after="120"/>
        <w:ind w:left="567" w:hanging="567"/>
        <w:rPr>
          <w:szCs w:val="21"/>
        </w:rPr>
      </w:pPr>
      <w:bookmarkStart w:id="32" w:name="_Toc213753987"/>
      <w:r w:rsidRPr="004019AB">
        <w:rPr>
          <w:szCs w:val="21"/>
        </w:rPr>
        <w:t>1</w:t>
      </w:r>
      <w:r w:rsidRPr="004019AB">
        <w:rPr>
          <w:szCs w:val="21"/>
        </w:rPr>
        <w:tab/>
      </w:r>
      <w:r w:rsidR="004820A7" w:rsidRPr="004019AB">
        <w:rPr>
          <w:szCs w:val="21"/>
        </w:rPr>
        <w:t xml:space="preserve">Gerätemagazine </w:t>
      </w:r>
      <w:r w:rsidR="00B77AC7" w:rsidRPr="00B77AC7">
        <w:rPr>
          <w:i/>
          <w:iCs/>
          <w:szCs w:val="21"/>
        </w:rPr>
        <w:t>(</w:t>
      </w:r>
      <w:r w:rsidR="004820A7" w:rsidRPr="00B77AC7">
        <w:rPr>
          <w:i/>
          <w:iCs/>
          <w:szCs w:val="21"/>
        </w:rPr>
        <w:t>F</w:t>
      </w:r>
      <w:r w:rsidR="004820A7" w:rsidRPr="004019AB">
        <w:rPr>
          <w:i/>
          <w:iCs/>
          <w:szCs w:val="21"/>
        </w:rPr>
        <w:t>euerwehrwesen-Reglement</w:t>
      </w:r>
      <w:bookmarkEnd w:id="32"/>
      <w:r w:rsidR="00B77AC7">
        <w:rPr>
          <w:i/>
          <w:iCs/>
          <w:szCs w:val="21"/>
        </w:rPr>
        <w:t>)</w:t>
      </w:r>
    </w:p>
    <w:p w14:paraId="60B7A0A8" w14:textId="77777777" w:rsidR="004820A7" w:rsidRPr="004019AB" w:rsidRDefault="004820A7" w:rsidP="004820A7">
      <w:pPr>
        <w:rPr>
          <w:szCs w:val="21"/>
        </w:rPr>
      </w:pPr>
      <w:r w:rsidRPr="004019AB">
        <w:rPr>
          <w:szCs w:val="21"/>
        </w:rPr>
        <w:t>Sämtliches Material ist in zweckdienlichen Räumen aufzubewahren.</w:t>
      </w:r>
    </w:p>
    <w:p w14:paraId="7F9B3361" w14:textId="77777777" w:rsidR="004820A7" w:rsidRPr="004019AB" w:rsidRDefault="004820A7" w:rsidP="004820A7">
      <w:pPr>
        <w:rPr>
          <w:szCs w:val="21"/>
        </w:rPr>
      </w:pPr>
    </w:p>
    <w:p w14:paraId="000F1517" w14:textId="77777777" w:rsidR="004820A7" w:rsidRPr="004019AB" w:rsidRDefault="004820A7" w:rsidP="004820A7">
      <w:pPr>
        <w:rPr>
          <w:szCs w:val="21"/>
        </w:rPr>
      </w:pPr>
      <w:r w:rsidRPr="004019AB">
        <w:rPr>
          <w:szCs w:val="21"/>
        </w:rPr>
        <w:t>Alle Gerätschaften sind stets einsatzbereit zu halten.</w:t>
      </w:r>
    </w:p>
    <w:p w14:paraId="5DA8C8C7" w14:textId="77777777" w:rsidR="004820A7" w:rsidRPr="004019AB" w:rsidRDefault="004820A7" w:rsidP="004820A7">
      <w:pPr>
        <w:rPr>
          <w:szCs w:val="21"/>
        </w:rPr>
      </w:pPr>
    </w:p>
    <w:p w14:paraId="2F2B67B1" w14:textId="77777777" w:rsidR="004820A7" w:rsidRPr="004019AB" w:rsidRDefault="004820A7" w:rsidP="004820A7">
      <w:pPr>
        <w:rPr>
          <w:szCs w:val="21"/>
        </w:rPr>
      </w:pPr>
      <w:r w:rsidRPr="004019AB">
        <w:rPr>
          <w:szCs w:val="21"/>
        </w:rPr>
        <w:t>Feuerwehrfremde Gegenstände dürfen nicht in den der Feuerwehr zur Verfügung stehenden Räumen untergebracht werden.</w:t>
      </w:r>
    </w:p>
    <w:p w14:paraId="0270EA82" w14:textId="77777777" w:rsidR="004820A7" w:rsidRDefault="004820A7" w:rsidP="004820A7">
      <w:pPr>
        <w:rPr>
          <w:szCs w:val="21"/>
        </w:rPr>
      </w:pPr>
    </w:p>
    <w:p w14:paraId="13FDB098" w14:textId="77777777" w:rsidR="004019AB" w:rsidRPr="004019AB" w:rsidRDefault="004019AB" w:rsidP="004820A7">
      <w:pPr>
        <w:rPr>
          <w:szCs w:val="21"/>
        </w:rPr>
      </w:pPr>
    </w:p>
    <w:p w14:paraId="02CAF958" w14:textId="35C514DC" w:rsidR="004820A7" w:rsidRPr="004019AB" w:rsidRDefault="0074717F" w:rsidP="005D6A35">
      <w:pPr>
        <w:pStyle w:val="berschrift1"/>
        <w:numPr>
          <w:ilvl w:val="0"/>
          <w:numId w:val="0"/>
        </w:numPr>
        <w:tabs>
          <w:tab w:val="left" w:pos="641"/>
        </w:tabs>
        <w:spacing w:after="120"/>
        <w:ind w:left="567" w:hanging="567"/>
        <w:rPr>
          <w:szCs w:val="21"/>
        </w:rPr>
      </w:pPr>
      <w:bookmarkStart w:id="33" w:name="_Toc213753988"/>
      <w:r w:rsidRPr="004019AB">
        <w:rPr>
          <w:szCs w:val="21"/>
        </w:rPr>
        <w:t>2</w:t>
      </w:r>
      <w:r w:rsidRPr="004019AB">
        <w:rPr>
          <w:szCs w:val="21"/>
        </w:rPr>
        <w:tab/>
      </w:r>
      <w:r w:rsidR="004820A7" w:rsidRPr="004019AB">
        <w:rPr>
          <w:szCs w:val="21"/>
        </w:rPr>
        <w:t xml:space="preserve">Persönliche Ausrüstung </w:t>
      </w:r>
      <w:r w:rsidR="00B77AC7" w:rsidRPr="00B77AC7">
        <w:rPr>
          <w:i/>
          <w:iCs/>
          <w:szCs w:val="21"/>
        </w:rPr>
        <w:t>(</w:t>
      </w:r>
      <w:r w:rsidR="004820A7" w:rsidRPr="00B77AC7">
        <w:rPr>
          <w:i/>
          <w:iCs/>
          <w:szCs w:val="21"/>
        </w:rPr>
        <w:t>Fe</w:t>
      </w:r>
      <w:r w:rsidR="004820A7" w:rsidRPr="004019AB">
        <w:rPr>
          <w:i/>
          <w:iCs/>
          <w:szCs w:val="21"/>
        </w:rPr>
        <w:t>uerwehrwesen-Reglement</w:t>
      </w:r>
      <w:bookmarkEnd w:id="33"/>
      <w:r w:rsidR="00B77AC7">
        <w:rPr>
          <w:i/>
          <w:iCs/>
          <w:szCs w:val="21"/>
        </w:rPr>
        <w:t>)</w:t>
      </w:r>
    </w:p>
    <w:p w14:paraId="1D0B07C6" w14:textId="77777777" w:rsidR="004820A7" w:rsidRPr="004019AB" w:rsidRDefault="004820A7" w:rsidP="004820A7">
      <w:pPr>
        <w:rPr>
          <w:szCs w:val="21"/>
        </w:rPr>
      </w:pPr>
      <w:r w:rsidRPr="004019AB">
        <w:rPr>
          <w:szCs w:val="21"/>
        </w:rPr>
        <w:t>Die ganze Feuerwehrmannschaft ist nach den Vorschriften der FKS auszurüsten.</w:t>
      </w:r>
    </w:p>
    <w:p w14:paraId="4B35E59C" w14:textId="77777777" w:rsidR="004820A7" w:rsidRPr="004019AB" w:rsidRDefault="004820A7" w:rsidP="004820A7">
      <w:pPr>
        <w:rPr>
          <w:szCs w:val="21"/>
        </w:rPr>
      </w:pPr>
    </w:p>
    <w:p w14:paraId="6DB671BA" w14:textId="77777777" w:rsidR="004820A7" w:rsidRPr="004019AB" w:rsidRDefault="004820A7" w:rsidP="004820A7">
      <w:pPr>
        <w:rPr>
          <w:szCs w:val="21"/>
        </w:rPr>
      </w:pPr>
      <w:r w:rsidRPr="004019AB">
        <w:rPr>
          <w:szCs w:val="21"/>
        </w:rPr>
        <w:t>Der Gebrauch von Ausrüstungsgegenständen für andere als zu Feuerwehrzwecken ist verboten.</w:t>
      </w:r>
    </w:p>
    <w:p w14:paraId="47A91F82" w14:textId="77777777" w:rsidR="004820A7" w:rsidRDefault="004820A7" w:rsidP="004820A7">
      <w:pPr>
        <w:rPr>
          <w:szCs w:val="21"/>
        </w:rPr>
      </w:pPr>
    </w:p>
    <w:p w14:paraId="37625D80" w14:textId="77777777" w:rsidR="001638E9" w:rsidRDefault="001638E9" w:rsidP="004820A7">
      <w:pPr>
        <w:rPr>
          <w:szCs w:val="21"/>
        </w:rPr>
      </w:pPr>
    </w:p>
    <w:p w14:paraId="11FDFA23" w14:textId="0FE3D4F2" w:rsidR="004820A7" w:rsidRPr="004019AB" w:rsidRDefault="004820A7" w:rsidP="001638E9">
      <w:pPr>
        <w:rPr>
          <w:szCs w:val="21"/>
        </w:rPr>
      </w:pPr>
    </w:p>
    <w:p w14:paraId="604DD72E" w14:textId="7E46E49E" w:rsidR="004820A7" w:rsidRPr="004019AB" w:rsidRDefault="004820A7" w:rsidP="00661D85">
      <w:pPr>
        <w:pStyle w:val="RmischeAufzhlung"/>
        <w:rPr>
          <w:lang w:val="de-DE"/>
        </w:rPr>
      </w:pPr>
      <w:bookmarkStart w:id="34" w:name="_Toc213336730"/>
      <w:bookmarkStart w:id="35" w:name="_Toc213753989"/>
      <w:r w:rsidRPr="004019AB">
        <w:rPr>
          <w:lang w:val="de-DE"/>
        </w:rPr>
        <w:t>Einsatzdienst</w:t>
      </w:r>
      <w:bookmarkEnd w:id="34"/>
      <w:bookmarkEnd w:id="35"/>
    </w:p>
    <w:p w14:paraId="500F1689" w14:textId="2544FB4D" w:rsidR="004820A7" w:rsidRPr="004019AB" w:rsidRDefault="004820A7" w:rsidP="004820A7">
      <w:pPr>
        <w:rPr>
          <w:szCs w:val="21"/>
        </w:rPr>
      </w:pPr>
    </w:p>
    <w:p w14:paraId="5E6EF5AE" w14:textId="4429CCDE" w:rsidR="004820A7" w:rsidRPr="004019AB" w:rsidRDefault="0074717F" w:rsidP="005D6A35">
      <w:pPr>
        <w:pStyle w:val="berschrift1"/>
        <w:numPr>
          <w:ilvl w:val="0"/>
          <w:numId w:val="0"/>
        </w:numPr>
        <w:tabs>
          <w:tab w:val="left" w:pos="641"/>
        </w:tabs>
        <w:spacing w:after="120"/>
        <w:ind w:left="567" w:hanging="567"/>
        <w:rPr>
          <w:szCs w:val="21"/>
        </w:rPr>
      </w:pPr>
      <w:bookmarkStart w:id="36" w:name="_Toc213753990"/>
      <w:r w:rsidRPr="004019AB">
        <w:rPr>
          <w:szCs w:val="21"/>
        </w:rPr>
        <w:t>1</w:t>
      </w:r>
      <w:r w:rsidRPr="004019AB">
        <w:rPr>
          <w:szCs w:val="21"/>
        </w:rPr>
        <w:tab/>
      </w:r>
      <w:r w:rsidR="004820A7" w:rsidRPr="004019AB">
        <w:rPr>
          <w:szCs w:val="21"/>
        </w:rPr>
        <w:t>Aufgabe der Einsatzleitung GVV § 43</w:t>
      </w:r>
      <w:bookmarkEnd w:id="36"/>
    </w:p>
    <w:p w14:paraId="2770B21C" w14:textId="77777777" w:rsidR="004820A7" w:rsidRPr="004019AB" w:rsidRDefault="004820A7" w:rsidP="004820A7">
      <w:pPr>
        <w:rPr>
          <w:szCs w:val="21"/>
        </w:rPr>
      </w:pPr>
      <w:r w:rsidRPr="004019AB">
        <w:rPr>
          <w:szCs w:val="21"/>
        </w:rPr>
        <w:t>Der Einsatzleiter oder die Einsatzleiterin hat die zum Schutze von Lebewesen, Eigentum sowie zur Bewältigung des Ereignisses geeigneten Massnahmen zu treffen und darauf zu achten, dass unnötige Beschädigungen vermieden werden.</w:t>
      </w:r>
    </w:p>
    <w:p w14:paraId="0E6FD7DF" w14:textId="77777777" w:rsidR="004820A7" w:rsidRDefault="004820A7" w:rsidP="004820A7">
      <w:pPr>
        <w:rPr>
          <w:szCs w:val="21"/>
        </w:rPr>
      </w:pPr>
    </w:p>
    <w:p w14:paraId="7507962D" w14:textId="77777777" w:rsidR="004019AB" w:rsidRPr="004019AB" w:rsidRDefault="004019AB" w:rsidP="004820A7">
      <w:pPr>
        <w:rPr>
          <w:szCs w:val="21"/>
        </w:rPr>
      </w:pPr>
    </w:p>
    <w:p w14:paraId="55AACB5A" w14:textId="684E78BE" w:rsidR="004820A7" w:rsidRPr="004019AB" w:rsidRDefault="0074717F" w:rsidP="005D6A35">
      <w:pPr>
        <w:pStyle w:val="berschrift1"/>
        <w:numPr>
          <w:ilvl w:val="0"/>
          <w:numId w:val="0"/>
        </w:numPr>
        <w:tabs>
          <w:tab w:val="left" w:pos="641"/>
        </w:tabs>
        <w:spacing w:after="120"/>
        <w:ind w:left="567" w:hanging="567"/>
        <w:rPr>
          <w:szCs w:val="21"/>
        </w:rPr>
      </w:pPr>
      <w:bookmarkStart w:id="37" w:name="_Toc213753991"/>
      <w:r w:rsidRPr="004019AB">
        <w:rPr>
          <w:szCs w:val="21"/>
        </w:rPr>
        <w:lastRenderedPageBreak/>
        <w:t>2</w:t>
      </w:r>
      <w:r w:rsidRPr="004019AB">
        <w:rPr>
          <w:szCs w:val="21"/>
        </w:rPr>
        <w:tab/>
      </w:r>
      <w:r w:rsidR="004820A7" w:rsidRPr="004019AB">
        <w:rPr>
          <w:szCs w:val="21"/>
        </w:rPr>
        <w:t xml:space="preserve">Sicherungsarbeiten </w:t>
      </w:r>
      <w:r w:rsidR="004820A7" w:rsidRPr="00B77AC7">
        <w:rPr>
          <w:i/>
          <w:iCs/>
          <w:szCs w:val="21"/>
        </w:rPr>
        <w:t>(Feuerwehrwesen-Reglement)</w:t>
      </w:r>
      <w:bookmarkEnd w:id="37"/>
    </w:p>
    <w:p w14:paraId="2BD81A5D" w14:textId="77777777" w:rsidR="004820A7" w:rsidRPr="004019AB" w:rsidRDefault="004820A7" w:rsidP="004820A7">
      <w:pPr>
        <w:rPr>
          <w:szCs w:val="21"/>
          <w:lang w:val="de-DE"/>
        </w:rPr>
      </w:pPr>
      <w:r w:rsidRPr="004019AB">
        <w:rPr>
          <w:szCs w:val="21"/>
          <w:lang w:val="de-DE"/>
        </w:rPr>
        <w:t>Bevor die Feuerwehr den Schadenplatz verlässt, sind die Sicherungsarbeiten soweit durchzuführen, dass jede Gefahr für Drittpersonen wie Einsturz von Mauern, Kaminen, Herunterfallen von Ziegeln, Balken, elektrischen Leitungsdrähten usw. möglichst ausgeschlossen ist.</w:t>
      </w:r>
    </w:p>
    <w:p w14:paraId="26013217" w14:textId="77777777" w:rsidR="004820A7" w:rsidRDefault="004820A7" w:rsidP="004820A7">
      <w:pPr>
        <w:rPr>
          <w:szCs w:val="21"/>
          <w:lang w:val="de-DE"/>
        </w:rPr>
      </w:pPr>
    </w:p>
    <w:p w14:paraId="1A7B1DF5" w14:textId="77777777" w:rsidR="002A4E06" w:rsidRPr="004019AB" w:rsidRDefault="002A4E06" w:rsidP="004820A7">
      <w:pPr>
        <w:rPr>
          <w:szCs w:val="21"/>
          <w:lang w:val="de-DE"/>
        </w:rPr>
      </w:pPr>
    </w:p>
    <w:p w14:paraId="136032E5" w14:textId="7BBB61F9" w:rsidR="004820A7" w:rsidRPr="004019AB" w:rsidRDefault="0074717F" w:rsidP="005D6A35">
      <w:pPr>
        <w:pStyle w:val="berschrift1"/>
        <w:numPr>
          <w:ilvl w:val="0"/>
          <w:numId w:val="0"/>
        </w:numPr>
        <w:tabs>
          <w:tab w:val="left" w:pos="641"/>
        </w:tabs>
        <w:spacing w:after="120"/>
        <w:ind w:left="567" w:hanging="567"/>
        <w:rPr>
          <w:szCs w:val="21"/>
        </w:rPr>
      </w:pPr>
      <w:bookmarkStart w:id="38" w:name="_Toc213753992"/>
      <w:r w:rsidRPr="004019AB">
        <w:rPr>
          <w:szCs w:val="21"/>
        </w:rPr>
        <w:t>3</w:t>
      </w:r>
      <w:r w:rsidRPr="004019AB">
        <w:rPr>
          <w:szCs w:val="21"/>
        </w:rPr>
        <w:tab/>
      </w:r>
      <w:r w:rsidR="004820A7" w:rsidRPr="004019AB">
        <w:rPr>
          <w:szCs w:val="21"/>
        </w:rPr>
        <w:t xml:space="preserve">Brandwache </w:t>
      </w:r>
      <w:r w:rsidR="004820A7" w:rsidRPr="00B77AC7">
        <w:rPr>
          <w:i/>
          <w:iCs/>
          <w:szCs w:val="21"/>
        </w:rPr>
        <w:t>(Feuerwehrwesen-Reglement)</w:t>
      </w:r>
      <w:bookmarkEnd w:id="38"/>
    </w:p>
    <w:p w14:paraId="3D604C91" w14:textId="77777777" w:rsidR="004820A7" w:rsidRPr="004019AB" w:rsidRDefault="004820A7" w:rsidP="004820A7">
      <w:pPr>
        <w:rPr>
          <w:szCs w:val="21"/>
          <w:lang w:val="de-DE"/>
        </w:rPr>
      </w:pPr>
      <w:r w:rsidRPr="004019AB">
        <w:rPr>
          <w:szCs w:val="21"/>
          <w:lang w:val="de-DE"/>
        </w:rPr>
        <w:t>Beim Rückzug der Feuerwehr ist eine Brandwache aufzustellen, sofern ein erneuter Brandausbruch nicht mit Sicherheit ausgeschlossen werden kann.</w:t>
      </w:r>
    </w:p>
    <w:p w14:paraId="03323A88" w14:textId="77777777" w:rsidR="004820A7" w:rsidRDefault="004820A7" w:rsidP="004820A7">
      <w:pPr>
        <w:rPr>
          <w:szCs w:val="21"/>
          <w:lang w:val="de-DE"/>
        </w:rPr>
      </w:pPr>
    </w:p>
    <w:p w14:paraId="58D4936D" w14:textId="77777777" w:rsidR="004019AB" w:rsidRPr="004019AB" w:rsidRDefault="004019AB" w:rsidP="004820A7">
      <w:pPr>
        <w:rPr>
          <w:szCs w:val="21"/>
          <w:lang w:val="de-DE"/>
        </w:rPr>
      </w:pPr>
    </w:p>
    <w:p w14:paraId="6DD37B3C" w14:textId="000AA5E5" w:rsidR="004820A7" w:rsidRPr="004019AB" w:rsidRDefault="0074717F" w:rsidP="005D6A35">
      <w:pPr>
        <w:pStyle w:val="berschrift1"/>
        <w:numPr>
          <w:ilvl w:val="0"/>
          <w:numId w:val="0"/>
        </w:numPr>
        <w:tabs>
          <w:tab w:val="left" w:pos="641"/>
        </w:tabs>
        <w:spacing w:after="120"/>
        <w:ind w:left="567" w:hanging="567"/>
        <w:rPr>
          <w:szCs w:val="21"/>
          <w:lang w:val="de-DE"/>
        </w:rPr>
      </w:pPr>
      <w:bookmarkStart w:id="39" w:name="_Toc213753993"/>
      <w:r w:rsidRPr="004019AB">
        <w:rPr>
          <w:szCs w:val="21"/>
        </w:rPr>
        <w:t>4</w:t>
      </w:r>
      <w:r w:rsidRPr="004019AB">
        <w:rPr>
          <w:szCs w:val="21"/>
        </w:rPr>
        <w:tab/>
      </w:r>
      <w:r w:rsidR="004820A7" w:rsidRPr="004019AB">
        <w:rPr>
          <w:szCs w:val="21"/>
        </w:rPr>
        <w:t xml:space="preserve">Erstellen der Einsatzbereitschaft </w:t>
      </w:r>
      <w:r w:rsidR="004820A7" w:rsidRPr="00B77AC7">
        <w:rPr>
          <w:i/>
          <w:iCs/>
          <w:szCs w:val="21"/>
        </w:rPr>
        <w:t>(Feuerwehrwesen-Reglement)</w:t>
      </w:r>
      <w:bookmarkEnd w:id="39"/>
    </w:p>
    <w:p w14:paraId="56727CC0" w14:textId="77777777" w:rsidR="004820A7" w:rsidRPr="004019AB" w:rsidRDefault="004820A7" w:rsidP="004820A7">
      <w:pPr>
        <w:rPr>
          <w:szCs w:val="21"/>
          <w:lang w:val="de-DE"/>
        </w:rPr>
      </w:pPr>
      <w:r w:rsidRPr="004019AB">
        <w:rPr>
          <w:szCs w:val="21"/>
          <w:lang w:val="de-DE"/>
        </w:rPr>
        <w:t>Nach dem Einrücken ist unverzüglich die Einsatzbereitschaft des gesamten Materials und aller Gerätschaften zu erstellen.</w:t>
      </w:r>
    </w:p>
    <w:p w14:paraId="1A2B4CB1" w14:textId="77777777" w:rsidR="004820A7" w:rsidRDefault="004820A7" w:rsidP="004820A7">
      <w:pPr>
        <w:rPr>
          <w:szCs w:val="21"/>
          <w:lang w:val="de-DE"/>
        </w:rPr>
      </w:pPr>
    </w:p>
    <w:p w14:paraId="4DFF8F17" w14:textId="77777777" w:rsidR="004019AB" w:rsidRPr="004019AB" w:rsidRDefault="004019AB" w:rsidP="004820A7">
      <w:pPr>
        <w:rPr>
          <w:szCs w:val="21"/>
          <w:lang w:val="de-DE"/>
        </w:rPr>
      </w:pPr>
    </w:p>
    <w:p w14:paraId="0C5A5BBC" w14:textId="6EF9060B" w:rsidR="004820A7" w:rsidRPr="001638E9" w:rsidRDefault="004820A7" w:rsidP="00661D85">
      <w:pPr>
        <w:pStyle w:val="berschrift1"/>
        <w:numPr>
          <w:ilvl w:val="0"/>
          <w:numId w:val="24"/>
        </w:numPr>
        <w:tabs>
          <w:tab w:val="num" w:pos="641"/>
        </w:tabs>
        <w:spacing w:after="120"/>
        <w:rPr>
          <w:i/>
          <w:iCs/>
          <w:szCs w:val="21"/>
        </w:rPr>
      </w:pPr>
      <w:bookmarkStart w:id="40" w:name="_Toc213753994"/>
      <w:r w:rsidRPr="001638E9">
        <w:rPr>
          <w:i/>
          <w:iCs/>
          <w:szCs w:val="21"/>
        </w:rPr>
        <w:t>Absperrung des Schadenplatzes GVV § 46f.</w:t>
      </w:r>
      <w:bookmarkEnd w:id="40"/>
    </w:p>
    <w:p w14:paraId="5FEF270D" w14:textId="77777777" w:rsidR="004820A7" w:rsidRPr="004019AB" w:rsidRDefault="004820A7" w:rsidP="004820A7">
      <w:pPr>
        <w:rPr>
          <w:i/>
          <w:szCs w:val="21"/>
          <w:lang w:val="de-DE"/>
        </w:rPr>
      </w:pPr>
      <w:r w:rsidRPr="004019AB">
        <w:rPr>
          <w:i/>
          <w:szCs w:val="21"/>
          <w:lang w:val="de-DE"/>
        </w:rPr>
        <w:t>Der Schadenplatz ist im Interesse des ungestörten Einsatzes gegen das Zudrängen des Publikums abzusperren.</w:t>
      </w:r>
    </w:p>
    <w:p w14:paraId="74B9FBE8" w14:textId="77777777" w:rsidR="004820A7" w:rsidRPr="004019AB" w:rsidRDefault="004820A7" w:rsidP="004820A7">
      <w:pPr>
        <w:rPr>
          <w:i/>
          <w:szCs w:val="21"/>
          <w:lang w:val="de-DE"/>
        </w:rPr>
      </w:pPr>
    </w:p>
    <w:p w14:paraId="1E01D97C" w14:textId="77777777" w:rsidR="004820A7" w:rsidRPr="004019AB" w:rsidRDefault="004820A7" w:rsidP="004820A7">
      <w:pPr>
        <w:rPr>
          <w:i/>
          <w:szCs w:val="21"/>
          <w:lang w:val="de-DE"/>
        </w:rPr>
      </w:pPr>
      <w:r w:rsidRPr="004019AB">
        <w:rPr>
          <w:i/>
          <w:szCs w:val="21"/>
          <w:lang w:val="de-DE"/>
        </w:rPr>
        <w:t>Die Feuerwehr hat nötigenfalls den Verkehr im Interesse des Einsatzes und der Sicherheit der Verkehrsteilnehmenden zu beschränken oder örtlich umzuleiten.</w:t>
      </w:r>
    </w:p>
    <w:p w14:paraId="48013A98" w14:textId="77777777" w:rsidR="004820A7" w:rsidRPr="004019AB" w:rsidRDefault="004820A7" w:rsidP="004820A7">
      <w:pPr>
        <w:rPr>
          <w:i/>
          <w:szCs w:val="21"/>
          <w:lang w:val="de-DE"/>
        </w:rPr>
      </w:pPr>
    </w:p>
    <w:p w14:paraId="7231BD2C" w14:textId="77777777" w:rsidR="004820A7" w:rsidRPr="004019AB" w:rsidRDefault="004820A7" w:rsidP="004820A7">
      <w:pPr>
        <w:rPr>
          <w:i/>
          <w:szCs w:val="21"/>
          <w:lang w:val="de-DE"/>
        </w:rPr>
      </w:pPr>
      <w:r w:rsidRPr="004019AB">
        <w:rPr>
          <w:i/>
          <w:szCs w:val="21"/>
          <w:lang w:val="de-DE"/>
        </w:rPr>
        <w:t>Für Privatpersonen ist das Betreten des Schadenplatzes verboten</w:t>
      </w:r>
      <w:r w:rsidRPr="00904422">
        <w:rPr>
          <w:i/>
          <w:szCs w:val="21"/>
          <w:lang w:val="de-DE"/>
        </w:rPr>
        <w:t>. Funktionären und Funktionärinnen der SGV, der Polizei und allfälligen anderen Behörden ist der Zutritt unter Einhaltung der nötigen Sicherheitsvorschriften zu ermöglichen.</w:t>
      </w:r>
    </w:p>
    <w:p w14:paraId="793326A9" w14:textId="77777777" w:rsidR="004820A7" w:rsidRPr="004019AB" w:rsidRDefault="004820A7" w:rsidP="004820A7">
      <w:pPr>
        <w:rPr>
          <w:i/>
          <w:szCs w:val="21"/>
          <w:lang w:val="de-DE"/>
        </w:rPr>
      </w:pPr>
    </w:p>
    <w:p w14:paraId="3A5F0DF7" w14:textId="77777777" w:rsidR="004820A7" w:rsidRPr="004019AB" w:rsidRDefault="004820A7" w:rsidP="004820A7">
      <w:pPr>
        <w:rPr>
          <w:i/>
          <w:szCs w:val="21"/>
          <w:lang w:val="de-DE"/>
        </w:rPr>
      </w:pPr>
      <w:r w:rsidRPr="004019AB">
        <w:rPr>
          <w:i/>
          <w:szCs w:val="21"/>
          <w:lang w:val="de-DE"/>
        </w:rPr>
        <w:t>Der Hauseigentümerschaft und Privatpersonen ist es untersagt, nach beendetem Einsatz am Ereignisort irgendwelche Änderungen vorzunehmen, bevor die Untersuchung der Schadenursache und Abschätzung des Schadens stattgefunden haben.</w:t>
      </w:r>
    </w:p>
    <w:p w14:paraId="4211B4F3" w14:textId="77777777" w:rsidR="004820A7" w:rsidRDefault="004820A7" w:rsidP="004820A7">
      <w:pPr>
        <w:rPr>
          <w:szCs w:val="21"/>
          <w:lang w:val="de-DE"/>
        </w:rPr>
      </w:pPr>
    </w:p>
    <w:p w14:paraId="432BAD12" w14:textId="77777777" w:rsidR="004019AB" w:rsidRPr="004019AB" w:rsidRDefault="004019AB" w:rsidP="004820A7">
      <w:pPr>
        <w:rPr>
          <w:szCs w:val="21"/>
          <w:lang w:val="de-DE"/>
        </w:rPr>
      </w:pPr>
    </w:p>
    <w:p w14:paraId="21A45FDE" w14:textId="77777777" w:rsidR="004820A7" w:rsidRPr="004019AB" w:rsidRDefault="004820A7" w:rsidP="00661D85">
      <w:pPr>
        <w:pStyle w:val="berschrift1"/>
        <w:numPr>
          <w:ilvl w:val="0"/>
          <w:numId w:val="17"/>
        </w:numPr>
        <w:tabs>
          <w:tab w:val="num" w:pos="641"/>
        </w:tabs>
        <w:spacing w:after="120"/>
        <w:rPr>
          <w:i/>
          <w:iCs/>
          <w:szCs w:val="21"/>
        </w:rPr>
      </w:pPr>
      <w:bookmarkStart w:id="41" w:name="_Toc213753995"/>
      <w:r w:rsidRPr="004019AB">
        <w:rPr>
          <w:i/>
          <w:iCs/>
          <w:szCs w:val="21"/>
        </w:rPr>
        <w:t>Amtliche Verfügung GVV § 46</w:t>
      </w:r>
      <w:bookmarkEnd w:id="41"/>
    </w:p>
    <w:p w14:paraId="15A1A5BB" w14:textId="2DB281B8" w:rsidR="004820A7" w:rsidRPr="004019AB" w:rsidRDefault="004820A7" w:rsidP="004820A7">
      <w:pPr>
        <w:rPr>
          <w:i/>
          <w:szCs w:val="21"/>
          <w:lang w:val="de-DE"/>
        </w:rPr>
      </w:pPr>
      <w:r w:rsidRPr="004019AB">
        <w:rPr>
          <w:i/>
          <w:szCs w:val="21"/>
          <w:lang w:val="de-DE"/>
        </w:rPr>
        <w:t>Nichtbefolgung der Weisungen und Anordnungen der Feuerwehrorgane sind g</w:t>
      </w:r>
      <w:r w:rsidRPr="00904422">
        <w:rPr>
          <w:i/>
          <w:szCs w:val="21"/>
          <w:lang w:val="de-DE"/>
        </w:rPr>
        <w:t xml:space="preserve">emäss den Strafbestimmungen des Feuerwehrreglements dem Friedensrichter oder </w:t>
      </w:r>
      <w:r w:rsidR="003F0CCD" w:rsidRPr="00904422">
        <w:rPr>
          <w:i/>
          <w:szCs w:val="21"/>
          <w:lang w:val="de-DE"/>
        </w:rPr>
        <w:t xml:space="preserve">der </w:t>
      </w:r>
      <w:r w:rsidRPr="00904422">
        <w:rPr>
          <w:i/>
          <w:szCs w:val="21"/>
          <w:lang w:val="de-DE"/>
        </w:rPr>
        <w:t>Friedensrichterin anzuzeigen</w:t>
      </w:r>
      <w:r w:rsidRPr="004019AB">
        <w:rPr>
          <w:i/>
          <w:szCs w:val="21"/>
          <w:lang w:val="de-DE"/>
        </w:rPr>
        <w:t>.</w:t>
      </w:r>
    </w:p>
    <w:p w14:paraId="12DEE4C1" w14:textId="77777777" w:rsidR="004820A7" w:rsidRDefault="004820A7" w:rsidP="004820A7">
      <w:pPr>
        <w:rPr>
          <w:szCs w:val="21"/>
          <w:lang w:val="de-DE"/>
        </w:rPr>
      </w:pPr>
    </w:p>
    <w:p w14:paraId="17D41EBA" w14:textId="77777777" w:rsidR="004019AB" w:rsidRPr="004019AB" w:rsidRDefault="004019AB" w:rsidP="004820A7">
      <w:pPr>
        <w:rPr>
          <w:szCs w:val="21"/>
          <w:lang w:val="de-DE"/>
        </w:rPr>
      </w:pPr>
    </w:p>
    <w:p w14:paraId="02935E1D" w14:textId="1129DE93" w:rsidR="004820A7" w:rsidRPr="004019AB" w:rsidRDefault="004820A7" w:rsidP="00661D85">
      <w:pPr>
        <w:pStyle w:val="berschrift1"/>
        <w:numPr>
          <w:ilvl w:val="0"/>
          <w:numId w:val="17"/>
        </w:numPr>
        <w:tabs>
          <w:tab w:val="num" w:pos="641"/>
        </w:tabs>
        <w:spacing w:after="120"/>
        <w:rPr>
          <w:i/>
          <w:iCs/>
          <w:szCs w:val="21"/>
        </w:rPr>
      </w:pPr>
      <w:bookmarkStart w:id="42" w:name="_Toc213753996"/>
      <w:r w:rsidRPr="004019AB">
        <w:rPr>
          <w:i/>
          <w:iCs/>
          <w:szCs w:val="21"/>
        </w:rPr>
        <w:t>Entlassung auswärtiger Feuerwehren</w:t>
      </w:r>
      <w:bookmarkEnd w:id="42"/>
    </w:p>
    <w:p w14:paraId="4FB68F66" w14:textId="77777777" w:rsidR="004820A7" w:rsidRPr="004019AB" w:rsidRDefault="004820A7" w:rsidP="004820A7">
      <w:pPr>
        <w:rPr>
          <w:i/>
          <w:szCs w:val="21"/>
          <w:lang w:val="de-DE"/>
        </w:rPr>
      </w:pPr>
      <w:r w:rsidRPr="004019AB">
        <w:rPr>
          <w:i/>
          <w:szCs w:val="21"/>
          <w:lang w:val="de-DE"/>
        </w:rPr>
        <w:t xml:space="preserve">Die Hilfeleistung einer auswärtigen Feuerwehr darf nur </w:t>
      </w:r>
      <w:r w:rsidRPr="00904422">
        <w:rPr>
          <w:i/>
          <w:szCs w:val="21"/>
          <w:lang w:val="de-DE"/>
        </w:rPr>
        <w:t>solange in Anspruch genommen werden, als es die Situation verlangt. Die Entlassung erfolgt durch den Einsatzleiter oder die Einsatzleiterin.</w:t>
      </w:r>
    </w:p>
    <w:p w14:paraId="364019E4" w14:textId="77777777" w:rsidR="004019AB" w:rsidRPr="004019AB" w:rsidRDefault="004019AB" w:rsidP="004820A7">
      <w:pPr>
        <w:rPr>
          <w:i/>
          <w:szCs w:val="21"/>
          <w:lang w:val="de-DE"/>
        </w:rPr>
      </w:pPr>
    </w:p>
    <w:p w14:paraId="0606D8C4" w14:textId="5EC8B89A" w:rsidR="004820A7" w:rsidRPr="004019AB" w:rsidRDefault="004820A7" w:rsidP="00661D85">
      <w:pPr>
        <w:pStyle w:val="berschrift1"/>
        <w:numPr>
          <w:ilvl w:val="0"/>
          <w:numId w:val="17"/>
        </w:numPr>
        <w:tabs>
          <w:tab w:val="num" w:pos="641"/>
        </w:tabs>
        <w:spacing w:after="120"/>
        <w:rPr>
          <w:i/>
          <w:iCs/>
          <w:szCs w:val="21"/>
        </w:rPr>
      </w:pPr>
      <w:bookmarkStart w:id="43" w:name="_Toc213753997"/>
      <w:r w:rsidRPr="004019AB">
        <w:rPr>
          <w:i/>
          <w:iCs/>
          <w:szCs w:val="21"/>
        </w:rPr>
        <w:t>Verpflegung</w:t>
      </w:r>
      <w:bookmarkEnd w:id="43"/>
    </w:p>
    <w:p w14:paraId="096B9082" w14:textId="77777777" w:rsidR="004820A7" w:rsidRPr="004019AB" w:rsidRDefault="004820A7" w:rsidP="004820A7">
      <w:pPr>
        <w:rPr>
          <w:i/>
          <w:szCs w:val="21"/>
          <w:lang w:val="de-DE"/>
        </w:rPr>
      </w:pPr>
      <w:r w:rsidRPr="004019AB">
        <w:rPr>
          <w:i/>
          <w:szCs w:val="21"/>
          <w:lang w:val="de-DE"/>
        </w:rPr>
        <w:t xml:space="preserve">Wenn der Einsatz der Feuerwehr über drei Stunden oder über die normale Verpflegungszeit hinaus dauert sowie bei schweren Einsätzen und bei witterungsbedingten Einflüssen, wird der Mannschaft eine Verpflegung abgegeben. Die erforderlichen Anordnungen erfolgen </w:t>
      </w:r>
      <w:r w:rsidRPr="00904422">
        <w:rPr>
          <w:i/>
          <w:szCs w:val="21"/>
          <w:lang w:val="de-DE"/>
        </w:rPr>
        <w:t>durch den Einsatzleiter oder die Einsatzleiterin. Nötigenfalls erlässt der Feuerwehrstab die notwendigen Weisungen.</w:t>
      </w:r>
    </w:p>
    <w:p w14:paraId="190C56D3" w14:textId="77777777" w:rsidR="004820A7" w:rsidRPr="004019AB" w:rsidRDefault="004820A7" w:rsidP="004820A7">
      <w:pPr>
        <w:rPr>
          <w:szCs w:val="21"/>
        </w:rPr>
      </w:pPr>
    </w:p>
    <w:p w14:paraId="375D5877" w14:textId="77777777" w:rsidR="004820A7" w:rsidRPr="002A4E06" w:rsidRDefault="004820A7" w:rsidP="004820A7">
      <w:pPr>
        <w:pStyle w:val="berschrift1"/>
        <w:numPr>
          <w:ilvl w:val="0"/>
          <w:numId w:val="0"/>
        </w:numPr>
        <w:ind w:left="567" w:hanging="567"/>
        <w:rPr>
          <w:b w:val="0"/>
          <w:bCs/>
          <w:szCs w:val="21"/>
        </w:rPr>
      </w:pPr>
    </w:p>
    <w:p w14:paraId="0EAA811E" w14:textId="237DB50E" w:rsidR="004820A7" w:rsidRPr="004019AB" w:rsidRDefault="004820A7" w:rsidP="00661D85">
      <w:pPr>
        <w:pStyle w:val="berschrift1"/>
        <w:numPr>
          <w:ilvl w:val="0"/>
          <w:numId w:val="17"/>
        </w:numPr>
        <w:tabs>
          <w:tab w:val="num" w:pos="641"/>
        </w:tabs>
        <w:spacing w:after="120"/>
        <w:rPr>
          <w:i/>
          <w:iCs/>
          <w:szCs w:val="21"/>
        </w:rPr>
      </w:pPr>
      <w:bookmarkStart w:id="44" w:name="_Toc213753998"/>
      <w:r w:rsidRPr="004019AB">
        <w:rPr>
          <w:i/>
          <w:iCs/>
          <w:szCs w:val="21"/>
        </w:rPr>
        <w:t>Befreiung vom Dienst GVV § 45</w:t>
      </w:r>
      <w:bookmarkEnd w:id="44"/>
    </w:p>
    <w:p w14:paraId="4B9EED2C" w14:textId="77777777" w:rsidR="004820A7" w:rsidRPr="004019AB" w:rsidRDefault="004820A7" w:rsidP="004820A7">
      <w:pPr>
        <w:rPr>
          <w:i/>
          <w:szCs w:val="21"/>
          <w:lang w:val="de-DE"/>
        </w:rPr>
      </w:pPr>
      <w:r w:rsidRPr="004019AB">
        <w:rPr>
          <w:i/>
          <w:szCs w:val="21"/>
          <w:lang w:val="de-DE"/>
        </w:rPr>
        <w:t>Durch das Einsatzereignis unmittelbar bedrohte oder betroffene Angehörige der Feuerwehr sind vom Dienst befreit.</w:t>
      </w:r>
    </w:p>
    <w:p w14:paraId="63810D0B" w14:textId="77777777" w:rsidR="004820A7" w:rsidRDefault="004820A7" w:rsidP="004820A7">
      <w:pPr>
        <w:rPr>
          <w:szCs w:val="21"/>
          <w:lang w:val="de-DE"/>
        </w:rPr>
      </w:pPr>
    </w:p>
    <w:p w14:paraId="68730121" w14:textId="77777777" w:rsidR="002A4E06" w:rsidRPr="004019AB" w:rsidRDefault="002A4E06" w:rsidP="004820A7">
      <w:pPr>
        <w:rPr>
          <w:szCs w:val="21"/>
          <w:lang w:val="de-DE"/>
        </w:rPr>
      </w:pPr>
    </w:p>
    <w:p w14:paraId="21E0293C" w14:textId="1CA2114B" w:rsidR="004820A7" w:rsidRPr="004019AB" w:rsidRDefault="004820A7" w:rsidP="00661D85">
      <w:pPr>
        <w:pStyle w:val="berschrift1"/>
        <w:numPr>
          <w:ilvl w:val="0"/>
          <w:numId w:val="17"/>
        </w:numPr>
        <w:tabs>
          <w:tab w:val="num" w:pos="641"/>
        </w:tabs>
        <w:spacing w:after="120"/>
        <w:rPr>
          <w:i/>
          <w:iCs/>
          <w:szCs w:val="21"/>
        </w:rPr>
      </w:pPr>
      <w:bookmarkStart w:id="45" w:name="_Toc213753999"/>
      <w:r w:rsidRPr="004019AB">
        <w:rPr>
          <w:i/>
          <w:iCs/>
          <w:szCs w:val="21"/>
        </w:rPr>
        <w:lastRenderedPageBreak/>
        <w:t>Ersatzpflicht für Einsatzkosten GVG § 92</w:t>
      </w:r>
      <w:bookmarkEnd w:id="45"/>
    </w:p>
    <w:p w14:paraId="516CA53E" w14:textId="77777777" w:rsidR="004820A7" w:rsidRPr="004019AB" w:rsidRDefault="004820A7" w:rsidP="004820A7">
      <w:pPr>
        <w:rPr>
          <w:i/>
          <w:szCs w:val="21"/>
          <w:lang w:val="de-DE"/>
        </w:rPr>
      </w:pPr>
      <w:r w:rsidRPr="004019AB">
        <w:rPr>
          <w:i/>
          <w:szCs w:val="21"/>
          <w:lang w:val="de-DE"/>
        </w:rPr>
        <w:t>Wer den Einsatz der Feuerwehr durch eine vorsätzliche oder grobfahrlässige Handlung oder Unterlassung nötig macht oder veranlasst, ist den Einwohnergemeinden für alle Kosten des Einsatzes ersatzpflichtig.</w:t>
      </w:r>
    </w:p>
    <w:p w14:paraId="500C28D8" w14:textId="77777777" w:rsidR="004820A7" w:rsidRPr="004019AB" w:rsidRDefault="004820A7" w:rsidP="004820A7">
      <w:pPr>
        <w:rPr>
          <w:i/>
          <w:szCs w:val="21"/>
          <w:lang w:val="de-DE"/>
        </w:rPr>
      </w:pPr>
    </w:p>
    <w:p w14:paraId="7D87C0D4" w14:textId="77777777" w:rsidR="004820A7" w:rsidRPr="004019AB" w:rsidRDefault="004820A7" w:rsidP="004820A7">
      <w:pPr>
        <w:rPr>
          <w:i/>
          <w:szCs w:val="21"/>
          <w:lang w:val="de-DE"/>
        </w:rPr>
      </w:pPr>
      <w:r w:rsidRPr="004019AB">
        <w:rPr>
          <w:i/>
          <w:szCs w:val="21"/>
          <w:lang w:val="de-DE"/>
        </w:rPr>
        <w:t>Grundlage für die Auferlegung von Einsatzkosten ist ein von der Einwohnergemeinde zu erlassender Gebührentarif.</w:t>
      </w:r>
    </w:p>
    <w:p w14:paraId="5AA314A8" w14:textId="77777777" w:rsidR="004820A7" w:rsidRDefault="004820A7" w:rsidP="004820A7">
      <w:pPr>
        <w:rPr>
          <w:szCs w:val="21"/>
          <w:lang w:val="de-DE"/>
        </w:rPr>
      </w:pPr>
    </w:p>
    <w:p w14:paraId="744C506C" w14:textId="77777777" w:rsidR="007747E3" w:rsidRPr="004019AB" w:rsidRDefault="007747E3" w:rsidP="004820A7">
      <w:pPr>
        <w:rPr>
          <w:szCs w:val="21"/>
          <w:lang w:val="de-DE"/>
        </w:rPr>
      </w:pPr>
    </w:p>
    <w:p w14:paraId="4CAF68DE" w14:textId="77777777" w:rsidR="004820A7" w:rsidRPr="004019AB" w:rsidRDefault="004820A7" w:rsidP="004820A7">
      <w:pPr>
        <w:rPr>
          <w:szCs w:val="21"/>
          <w:lang w:val="de-DE"/>
        </w:rPr>
      </w:pPr>
    </w:p>
    <w:p w14:paraId="037872A2" w14:textId="422A0862" w:rsidR="004820A7" w:rsidRPr="00661D85" w:rsidRDefault="004820A7" w:rsidP="00661D85">
      <w:pPr>
        <w:pStyle w:val="RmischeAufzhlung"/>
        <w:rPr>
          <w:i/>
          <w:iCs/>
          <w:lang w:val="de-DE"/>
        </w:rPr>
      </w:pPr>
      <w:bookmarkStart w:id="46" w:name="_Toc213336731"/>
      <w:bookmarkStart w:id="47" w:name="_Toc213754000"/>
      <w:r w:rsidRPr="00661D85">
        <w:rPr>
          <w:i/>
          <w:iCs/>
          <w:lang w:val="de-DE"/>
        </w:rPr>
        <w:t>Versicherungswesen</w:t>
      </w:r>
      <w:bookmarkEnd w:id="46"/>
      <w:bookmarkEnd w:id="47"/>
    </w:p>
    <w:p w14:paraId="207BFF18" w14:textId="3ED26527" w:rsidR="004820A7" w:rsidRPr="004019AB" w:rsidRDefault="004820A7" w:rsidP="004820A7">
      <w:pPr>
        <w:rPr>
          <w:szCs w:val="21"/>
          <w:lang w:val="de-DE"/>
        </w:rPr>
      </w:pPr>
    </w:p>
    <w:p w14:paraId="70F185D4" w14:textId="7CA81C6F" w:rsidR="004820A7" w:rsidRPr="004019AB" w:rsidRDefault="004820A7" w:rsidP="00661D85">
      <w:pPr>
        <w:pStyle w:val="berschrift1"/>
        <w:numPr>
          <w:ilvl w:val="0"/>
          <w:numId w:val="18"/>
        </w:numPr>
        <w:tabs>
          <w:tab w:val="num" w:pos="641"/>
        </w:tabs>
        <w:spacing w:after="120"/>
        <w:rPr>
          <w:i/>
          <w:iCs/>
          <w:szCs w:val="21"/>
        </w:rPr>
      </w:pPr>
      <w:bookmarkStart w:id="48" w:name="_Toc213754001"/>
      <w:r w:rsidRPr="004019AB">
        <w:rPr>
          <w:i/>
          <w:iCs/>
          <w:szCs w:val="21"/>
        </w:rPr>
        <w:t>Unfallversicherung GVG § 87</w:t>
      </w:r>
      <w:bookmarkEnd w:id="48"/>
    </w:p>
    <w:p w14:paraId="0D7FA279" w14:textId="77777777" w:rsidR="004820A7" w:rsidRPr="004019AB" w:rsidRDefault="004820A7" w:rsidP="004820A7">
      <w:pPr>
        <w:rPr>
          <w:i/>
          <w:szCs w:val="21"/>
          <w:lang w:val="de-DE"/>
        </w:rPr>
      </w:pPr>
      <w:r w:rsidRPr="004019AB">
        <w:rPr>
          <w:i/>
          <w:szCs w:val="21"/>
          <w:lang w:val="de-DE"/>
        </w:rPr>
        <w:t>Die Einwohnergemeinden stellen sicher, dass die Angehörigen ihrer Feuerwehr sowie Personen, die im Rahmen eines Einsatzes Hilfe leisten oder für Übungen beigezogen werden, angemessen gegen Unfall versichert sind.</w:t>
      </w:r>
    </w:p>
    <w:p w14:paraId="4084B6A3" w14:textId="77777777" w:rsidR="004820A7" w:rsidRDefault="004820A7" w:rsidP="004820A7">
      <w:pPr>
        <w:rPr>
          <w:szCs w:val="21"/>
          <w:lang w:val="de-DE"/>
        </w:rPr>
      </w:pPr>
    </w:p>
    <w:p w14:paraId="62C46406" w14:textId="77777777" w:rsidR="004019AB" w:rsidRPr="004019AB" w:rsidRDefault="004019AB" w:rsidP="004820A7">
      <w:pPr>
        <w:rPr>
          <w:szCs w:val="21"/>
          <w:lang w:val="de-DE"/>
        </w:rPr>
      </w:pPr>
    </w:p>
    <w:p w14:paraId="3E2A5056" w14:textId="77777777" w:rsidR="004820A7" w:rsidRPr="004019AB" w:rsidRDefault="004820A7" w:rsidP="00661D85">
      <w:pPr>
        <w:pStyle w:val="berschrift1"/>
        <w:numPr>
          <w:ilvl w:val="0"/>
          <w:numId w:val="18"/>
        </w:numPr>
        <w:tabs>
          <w:tab w:val="num" w:pos="641"/>
        </w:tabs>
        <w:spacing w:after="120"/>
        <w:rPr>
          <w:i/>
          <w:iCs/>
          <w:szCs w:val="21"/>
          <w:lang w:val="de-DE"/>
        </w:rPr>
      </w:pPr>
      <w:bookmarkStart w:id="49" w:name="_Toc213754002"/>
      <w:r w:rsidRPr="004019AB">
        <w:rPr>
          <w:i/>
          <w:iCs/>
          <w:szCs w:val="21"/>
          <w:lang w:val="de-DE"/>
        </w:rPr>
        <w:t>Subsidiäre Versicherungslösung</w:t>
      </w:r>
      <w:bookmarkEnd w:id="49"/>
    </w:p>
    <w:p w14:paraId="6ED46BDB" w14:textId="77777777" w:rsidR="004820A7" w:rsidRPr="004019AB" w:rsidRDefault="004820A7" w:rsidP="004820A7">
      <w:pPr>
        <w:rPr>
          <w:i/>
          <w:szCs w:val="21"/>
          <w:lang w:val="de-DE"/>
        </w:rPr>
      </w:pPr>
      <w:r w:rsidRPr="004019AB">
        <w:rPr>
          <w:i/>
          <w:szCs w:val="21"/>
          <w:lang w:val="de-DE"/>
        </w:rPr>
        <w:t>Die Angehörigen der Feuerwehr sind über die Versicherungslösung der FKS subsidiär versichert.</w:t>
      </w:r>
    </w:p>
    <w:p w14:paraId="42265949" w14:textId="67E32FBC" w:rsidR="004820A7" w:rsidRPr="00661D85" w:rsidRDefault="004820A7" w:rsidP="00661D85">
      <w:pPr>
        <w:pStyle w:val="RmischeAufzhlung"/>
        <w:rPr>
          <w:i/>
          <w:iCs/>
          <w:lang w:val="de-DE"/>
        </w:rPr>
      </w:pPr>
      <w:bookmarkStart w:id="50" w:name="_Toc213336732"/>
      <w:bookmarkStart w:id="51" w:name="_Toc213754003"/>
      <w:r w:rsidRPr="00661D85">
        <w:rPr>
          <w:i/>
          <w:iCs/>
          <w:lang w:val="de-DE"/>
        </w:rPr>
        <w:t>Amtszwang</w:t>
      </w:r>
      <w:bookmarkEnd w:id="50"/>
      <w:bookmarkEnd w:id="51"/>
    </w:p>
    <w:p w14:paraId="65091843" w14:textId="543C2FD8" w:rsidR="004820A7" w:rsidRPr="004019AB" w:rsidRDefault="004820A7" w:rsidP="004820A7">
      <w:pPr>
        <w:rPr>
          <w:szCs w:val="21"/>
          <w:lang w:val="de-DE"/>
        </w:rPr>
      </w:pPr>
    </w:p>
    <w:p w14:paraId="2AF7050D" w14:textId="77777777" w:rsidR="004820A7" w:rsidRPr="004019AB" w:rsidRDefault="004820A7" w:rsidP="00661D85">
      <w:pPr>
        <w:pStyle w:val="berschrift1"/>
        <w:numPr>
          <w:ilvl w:val="0"/>
          <w:numId w:val="19"/>
        </w:numPr>
        <w:tabs>
          <w:tab w:val="num" w:pos="641"/>
        </w:tabs>
        <w:spacing w:after="120"/>
        <w:rPr>
          <w:i/>
          <w:iCs/>
          <w:szCs w:val="21"/>
        </w:rPr>
      </w:pPr>
      <w:bookmarkStart w:id="52" w:name="_Toc213754004"/>
      <w:r w:rsidRPr="004019AB">
        <w:rPr>
          <w:i/>
          <w:iCs/>
          <w:szCs w:val="21"/>
        </w:rPr>
        <w:t>Pflichten der Feuerwehrleute</w:t>
      </w:r>
      <w:bookmarkEnd w:id="52"/>
    </w:p>
    <w:p w14:paraId="6DBB9672" w14:textId="77777777" w:rsidR="004820A7" w:rsidRPr="004019AB" w:rsidRDefault="004820A7" w:rsidP="004820A7">
      <w:pPr>
        <w:rPr>
          <w:i/>
          <w:szCs w:val="21"/>
          <w:lang w:val="de-DE"/>
        </w:rPr>
      </w:pPr>
      <w:r w:rsidRPr="004019AB">
        <w:rPr>
          <w:i/>
          <w:szCs w:val="21"/>
          <w:lang w:val="de-DE"/>
        </w:rPr>
        <w:t>Die Angehörigen der Feuerwehr sind verpflichtet, den ihnen aufgetragenen Dienst zu übernehmen sowie die vorgeschriebenen Übungen und Kurse zu besuchen.</w:t>
      </w:r>
    </w:p>
    <w:p w14:paraId="23A924D7" w14:textId="77777777" w:rsidR="004820A7" w:rsidRPr="004019AB" w:rsidRDefault="004820A7" w:rsidP="004820A7">
      <w:pPr>
        <w:rPr>
          <w:szCs w:val="21"/>
          <w:lang w:val="de-DE"/>
        </w:rPr>
      </w:pPr>
    </w:p>
    <w:p w14:paraId="6CD83491" w14:textId="77777777" w:rsidR="004820A7" w:rsidRPr="004019AB" w:rsidRDefault="004820A7" w:rsidP="004820A7">
      <w:pPr>
        <w:rPr>
          <w:szCs w:val="21"/>
          <w:lang w:val="de-DE"/>
        </w:rPr>
      </w:pPr>
    </w:p>
    <w:p w14:paraId="7E1EFC5F" w14:textId="6A26BCB6" w:rsidR="004820A7" w:rsidRPr="004019AB" w:rsidRDefault="004820A7" w:rsidP="00661D85">
      <w:pPr>
        <w:pStyle w:val="berschrift1"/>
        <w:numPr>
          <w:ilvl w:val="0"/>
          <w:numId w:val="19"/>
        </w:numPr>
        <w:tabs>
          <w:tab w:val="num" w:pos="641"/>
        </w:tabs>
        <w:spacing w:after="120"/>
        <w:rPr>
          <w:i/>
          <w:iCs/>
          <w:szCs w:val="21"/>
        </w:rPr>
      </w:pPr>
      <w:bookmarkStart w:id="53" w:name="_Toc213754005"/>
      <w:r w:rsidRPr="004019AB">
        <w:rPr>
          <w:i/>
          <w:iCs/>
          <w:szCs w:val="21"/>
        </w:rPr>
        <w:t>Bekleidung eines Grades GVG § 84</w:t>
      </w:r>
      <w:bookmarkEnd w:id="53"/>
    </w:p>
    <w:p w14:paraId="3ED24A90" w14:textId="77777777" w:rsidR="004820A7" w:rsidRPr="004019AB" w:rsidRDefault="004820A7" w:rsidP="004820A7">
      <w:pPr>
        <w:rPr>
          <w:i/>
          <w:szCs w:val="21"/>
          <w:lang w:val="de-DE"/>
        </w:rPr>
      </w:pPr>
      <w:r w:rsidRPr="004019AB">
        <w:rPr>
          <w:i/>
          <w:szCs w:val="21"/>
          <w:lang w:val="de-DE"/>
        </w:rPr>
        <w:t>Dienstpflichtige können zur Bekleidung eines Grades und zur Leistung des damit verbundenen Dienstes für die Dauer von 10 Jahren verpflichtet werden. Bei ungerechtfertigter vorzeitiger Demission können die von der SGV und der Einwohnergemeinde aufgewendeten Kursgelder und andere Kosten unter Berücksichtigung bereits geleisteter Dienste zurückgefordert werden.</w:t>
      </w:r>
    </w:p>
    <w:p w14:paraId="2F2C22A9" w14:textId="77777777" w:rsidR="004820A7" w:rsidRDefault="004820A7" w:rsidP="004820A7">
      <w:pPr>
        <w:rPr>
          <w:szCs w:val="21"/>
          <w:lang w:val="de-DE"/>
        </w:rPr>
      </w:pPr>
    </w:p>
    <w:p w14:paraId="241C213E" w14:textId="77777777" w:rsidR="004019AB" w:rsidRDefault="004019AB" w:rsidP="004820A7">
      <w:pPr>
        <w:rPr>
          <w:szCs w:val="21"/>
          <w:lang w:val="de-DE"/>
        </w:rPr>
      </w:pPr>
    </w:p>
    <w:p w14:paraId="2DF321BC" w14:textId="77777777" w:rsidR="00B77AC7" w:rsidRPr="004019AB" w:rsidRDefault="00B77AC7" w:rsidP="004820A7">
      <w:pPr>
        <w:rPr>
          <w:szCs w:val="21"/>
          <w:lang w:val="de-DE"/>
        </w:rPr>
      </w:pPr>
    </w:p>
    <w:p w14:paraId="6D0F25DA" w14:textId="0B8B9B28" w:rsidR="007C17B2" w:rsidRPr="00661D85" w:rsidRDefault="007C17B2" w:rsidP="00661D85">
      <w:pPr>
        <w:pStyle w:val="RmischeAufzhlung"/>
        <w:rPr>
          <w:lang w:val="de-DE"/>
        </w:rPr>
      </w:pPr>
      <w:bookmarkStart w:id="54" w:name="_Toc213336733"/>
      <w:bookmarkStart w:id="55" w:name="_Toc213754006"/>
      <w:r w:rsidRPr="00661D85">
        <w:rPr>
          <w:lang w:val="de-DE"/>
        </w:rPr>
        <w:t>Strafbestimmungen</w:t>
      </w:r>
      <w:bookmarkEnd w:id="54"/>
      <w:bookmarkEnd w:id="55"/>
    </w:p>
    <w:p w14:paraId="3D23795A" w14:textId="792C0DC9" w:rsidR="004820A7" w:rsidRPr="004019AB" w:rsidRDefault="004820A7" w:rsidP="004820A7">
      <w:pPr>
        <w:rPr>
          <w:szCs w:val="21"/>
          <w:lang w:val="de-DE"/>
        </w:rPr>
      </w:pPr>
    </w:p>
    <w:p w14:paraId="1163D1FB" w14:textId="40A23861" w:rsidR="007C17B2" w:rsidRPr="004019AB" w:rsidRDefault="006B4087" w:rsidP="005D6A35">
      <w:pPr>
        <w:pStyle w:val="berschrift1"/>
        <w:numPr>
          <w:ilvl w:val="0"/>
          <w:numId w:val="0"/>
        </w:numPr>
        <w:tabs>
          <w:tab w:val="left" w:pos="641"/>
        </w:tabs>
        <w:spacing w:after="120"/>
        <w:ind w:left="567" w:hanging="567"/>
        <w:rPr>
          <w:szCs w:val="21"/>
        </w:rPr>
      </w:pPr>
      <w:bookmarkStart w:id="56" w:name="_Toc213754007"/>
      <w:r w:rsidRPr="004019AB">
        <w:rPr>
          <w:szCs w:val="21"/>
        </w:rPr>
        <w:t>1</w:t>
      </w:r>
      <w:r w:rsidRPr="004019AB">
        <w:rPr>
          <w:szCs w:val="21"/>
        </w:rPr>
        <w:tab/>
      </w:r>
      <w:r w:rsidR="007C17B2" w:rsidRPr="004019AB">
        <w:rPr>
          <w:szCs w:val="21"/>
        </w:rPr>
        <w:t>Bussen</w:t>
      </w:r>
      <w:bookmarkEnd w:id="56"/>
    </w:p>
    <w:p w14:paraId="58614DEB" w14:textId="77777777" w:rsidR="007C17B2" w:rsidRPr="004019AB" w:rsidRDefault="007C17B2" w:rsidP="00135C85">
      <w:pPr>
        <w:spacing w:after="120"/>
        <w:rPr>
          <w:szCs w:val="21"/>
        </w:rPr>
      </w:pPr>
      <w:r w:rsidRPr="004019AB">
        <w:rPr>
          <w:szCs w:val="21"/>
        </w:rPr>
        <w:t>Wer gegen das Feuerwehrreglement verstösst, insbesondere wer</w:t>
      </w:r>
    </w:p>
    <w:p w14:paraId="27F72855" w14:textId="77777777" w:rsidR="007C17B2" w:rsidRPr="004019AB" w:rsidRDefault="007C17B2" w:rsidP="00661D85">
      <w:pPr>
        <w:pStyle w:val="Listenabsatz"/>
        <w:numPr>
          <w:ilvl w:val="0"/>
          <w:numId w:val="20"/>
        </w:numPr>
        <w:spacing w:after="120"/>
        <w:ind w:left="357" w:hanging="357"/>
        <w:contextualSpacing w:val="0"/>
        <w:rPr>
          <w:szCs w:val="21"/>
        </w:rPr>
      </w:pPr>
      <w:r w:rsidRPr="004019AB">
        <w:rPr>
          <w:szCs w:val="21"/>
        </w:rPr>
        <w:t>Aufgebote aller Art unentschuldigt nicht oder verspätet Folge leistet,</w:t>
      </w:r>
    </w:p>
    <w:p w14:paraId="4FD3174D" w14:textId="77777777" w:rsidR="007C17B2" w:rsidRPr="004019AB" w:rsidRDefault="007C17B2" w:rsidP="00661D85">
      <w:pPr>
        <w:pStyle w:val="Listenabsatz"/>
        <w:numPr>
          <w:ilvl w:val="0"/>
          <w:numId w:val="20"/>
        </w:numPr>
        <w:spacing w:after="120"/>
        <w:ind w:left="357" w:hanging="357"/>
        <w:contextualSpacing w:val="0"/>
        <w:rPr>
          <w:szCs w:val="21"/>
        </w:rPr>
      </w:pPr>
      <w:r w:rsidRPr="004019AB">
        <w:rPr>
          <w:szCs w:val="21"/>
        </w:rPr>
        <w:t xml:space="preserve">Weisungen der Vorgesetzten oder Anordnungen der zuständigen Feuerwehrorgane nicht befolgt, </w:t>
      </w:r>
    </w:p>
    <w:p w14:paraId="7031B751" w14:textId="77777777" w:rsidR="007C17B2" w:rsidRDefault="007C17B2" w:rsidP="00661D85">
      <w:pPr>
        <w:pStyle w:val="Listenabsatz"/>
        <w:numPr>
          <w:ilvl w:val="0"/>
          <w:numId w:val="20"/>
        </w:numPr>
        <w:rPr>
          <w:szCs w:val="21"/>
        </w:rPr>
      </w:pPr>
      <w:r w:rsidRPr="004019AB">
        <w:rPr>
          <w:szCs w:val="21"/>
        </w:rPr>
        <w:t>gegen die Disziplin verstösst,</w:t>
      </w:r>
    </w:p>
    <w:p w14:paraId="7378D363" w14:textId="77777777" w:rsidR="00135C85" w:rsidRPr="00135C85" w:rsidRDefault="00135C85" w:rsidP="00135C85">
      <w:pPr>
        <w:rPr>
          <w:szCs w:val="21"/>
        </w:rPr>
      </w:pPr>
    </w:p>
    <w:p w14:paraId="00719146" w14:textId="0B913A98" w:rsidR="007C17B2" w:rsidRPr="004019AB" w:rsidRDefault="007C17B2" w:rsidP="006B4087">
      <w:pPr>
        <w:pStyle w:val="Listenabsatz"/>
        <w:ind w:left="0"/>
        <w:rPr>
          <w:szCs w:val="21"/>
        </w:rPr>
      </w:pPr>
      <w:r w:rsidRPr="004019AB">
        <w:rPr>
          <w:szCs w:val="21"/>
        </w:rPr>
        <w:t>wird auf Antrag des Feuerwehrstabs mit Busse in friedensrichterlicher Kompetenz bestraft.</w:t>
      </w:r>
    </w:p>
    <w:p w14:paraId="1FDEE121" w14:textId="77777777" w:rsidR="007C17B2" w:rsidRPr="004019AB" w:rsidRDefault="007C17B2" w:rsidP="007C17B2">
      <w:pPr>
        <w:rPr>
          <w:szCs w:val="21"/>
        </w:rPr>
      </w:pPr>
      <w:r w:rsidRPr="004019AB">
        <w:rPr>
          <w:szCs w:val="21"/>
        </w:rPr>
        <w:t>Zivilpersonen, die Weisungen oder Anordnungen der Feuerwehrorgane nicht befolgen, werden auf Antrag des Feuerwehrstabs mit Busse in friedensrichterlicher Kompetenz bestraft.</w:t>
      </w:r>
    </w:p>
    <w:p w14:paraId="446F7965" w14:textId="77777777" w:rsidR="007C17B2" w:rsidRPr="004019AB" w:rsidRDefault="007C17B2" w:rsidP="007C17B2">
      <w:pPr>
        <w:rPr>
          <w:szCs w:val="21"/>
        </w:rPr>
      </w:pPr>
    </w:p>
    <w:p w14:paraId="0390E4D6" w14:textId="77777777" w:rsidR="007C17B2" w:rsidRPr="004019AB" w:rsidRDefault="007C17B2" w:rsidP="007C17B2">
      <w:pPr>
        <w:rPr>
          <w:szCs w:val="21"/>
        </w:rPr>
      </w:pPr>
      <w:r w:rsidRPr="004019AB">
        <w:rPr>
          <w:szCs w:val="21"/>
        </w:rPr>
        <w:t>Die Bussengelder werden in der Feuerwehrrechnung als Einnahmen verbucht.</w:t>
      </w:r>
    </w:p>
    <w:p w14:paraId="68A785F6" w14:textId="77777777" w:rsidR="007C17B2" w:rsidRPr="004019AB" w:rsidRDefault="007C17B2" w:rsidP="007C17B2">
      <w:pPr>
        <w:rPr>
          <w:szCs w:val="21"/>
        </w:rPr>
      </w:pPr>
    </w:p>
    <w:p w14:paraId="11C6344C" w14:textId="601AB26C" w:rsidR="007C17B2" w:rsidRDefault="007C17B2" w:rsidP="007C17B2">
      <w:pPr>
        <w:rPr>
          <w:szCs w:val="21"/>
        </w:rPr>
      </w:pPr>
      <w:r w:rsidRPr="004019AB">
        <w:rPr>
          <w:szCs w:val="21"/>
        </w:rPr>
        <w:t>(Anmerkung: Im Feuerwehrreglement kann im Rahmen der friedensrichterlichen Strafkompetenz ein Bussenkatalog erlassen werden.)</w:t>
      </w:r>
    </w:p>
    <w:p w14:paraId="3E207E25" w14:textId="77777777" w:rsidR="007747E3" w:rsidRDefault="007747E3" w:rsidP="007C17B2">
      <w:pPr>
        <w:rPr>
          <w:szCs w:val="21"/>
        </w:rPr>
      </w:pPr>
    </w:p>
    <w:p w14:paraId="1DCCAF2E" w14:textId="47146D5B" w:rsidR="007C17B2" w:rsidRPr="004019AB" w:rsidRDefault="006B4087" w:rsidP="005D6A35">
      <w:pPr>
        <w:pStyle w:val="berschrift1"/>
        <w:numPr>
          <w:ilvl w:val="0"/>
          <w:numId w:val="0"/>
        </w:numPr>
        <w:tabs>
          <w:tab w:val="left" w:pos="641"/>
        </w:tabs>
        <w:spacing w:after="120"/>
        <w:ind w:left="567" w:hanging="567"/>
        <w:rPr>
          <w:szCs w:val="21"/>
        </w:rPr>
      </w:pPr>
      <w:bookmarkStart w:id="57" w:name="_Toc213754008"/>
      <w:r w:rsidRPr="004019AB">
        <w:rPr>
          <w:szCs w:val="21"/>
        </w:rPr>
        <w:lastRenderedPageBreak/>
        <w:t>2</w:t>
      </w:r>
      <w:r w:rsidRPr="004019AB">
        <w:rPr>
          <w:szCs w:val="21"/>
        </w:rPr>
        <w:tab/>
      </w:r>
      <w:r w:rsidR="007C17B2" w:rsidRPr="004019AB">
        <w:rPr>
          <w:szCs w:val="21"/>
        </w:rPr>
        <w:t>Ermahnung</w:t>
      </w:r>
      <w:bookmarkEnd w:id="57"/>
    </w:p>
    <w:p w14:paraId="6E8F5543" w14:textId="77777777" w:rsidR="007C17B2" w:rsidRPr="004019AB" w:rsidRDefault="007C17B2" w:rsidP="007C17B2">
      <w:pPr>
        <w:rPr>
          <w:szCs w:val="21"/>
        </w:rPr>
      </w:pPr>
      <w:r w:rsidRPr="004019AB">
        <w:rPr>
          <w:szCs w:val="21"/>
        </w:rPr>
        <w:t>In Bagatellfällen kann der Feuerwehrstab auf einen Strafantrag verzichten und eine Ermahnung aussprechen.</w:t>
      </w:r>
    </w:p>
    <w:p w14:paraId="13B3FF5B" w14:textId="77777777" w:rsidR="007C17B2" w:rsidRPr="004019AB" w:rsidRDefault="007C17B2" w:rsidP="007C17B2">
      <w:pPr>
        <w:rPr>
          <w:szCs w:val="21"/>
        </w:rPr>
      </w:pPr>
    </w:p>
    <w:p w14:paraId="7FBAE6BA" w14:textId="77777777" w:rsidR="007C17B2" w:rsidRPr="004019AB" w:rsidRDefault="007C17B2" w:rsidP="007C17B2">
      <w:pPr>
        <w:rPr>
          <w:szCs w:val="21"/>
        </w:rPr>
      </w:pPr>
    </w:p>
    <w:p w14:paraId="073C6068" w14:textId="17297335" w:rsidR="007C17B2" w:rsidRPr="004019AB" w:rsidRDefault="006B4087" w:rsidP="005D6A35">
      <w:pPr>
        <w:pStyle w:val="berschrift1"/>
        <w:numPr>
          <w:ilvl w:val="0"/>
          <w:numId w:val="0"/>
        </w:numPr>
        <w:tabs>
          <w:tab w:val="left" w:pos="641"/>
        </w:tabs>
        <w:spacing w:after="120"/>
        <w:ind w:left="567" w:hanging="567"/>
        <w:rPr>
          <w:szCs w:val="21"/>
        </w:rPr>
      </w:pPr>
      <w:bookmarkStart w:id="58" w:name="_Toc213754009"/>
      <w:r w:rsidRPr="004019AB">
        <w:rPr>
          <w:szCs w:val="21"/>
        </w:rPr>
        <w:t>3</w:t>
      </w:r>
      <w:r w:rsidRPr="004019AB">
        <w:rPr>
          <w:szCs w:val="21"/>
        </w:rPr>
        <w:tab/>
      </w:r>
      <w:r w:rsidR="007C17B2" w:rsidRPr="004019AB">
        <w:rPr>
          <w:szCs w:val="21"/>
        </w:rPr>
        <w:t>Entschuldigungen</w:t>
      </w:r>
      <w:bookmarkEnd w:id="58"/>
    </w:p>
    <w:p w14:paraId="2FAF69CC" w14:textId="77777777" w:rsidR="007C17B2" w:rsidRPr="004019AB" w:rsidRDefault="007C17B2" w:rsidP="00135C85">
      <w:pPr>
        <w:spacing w:after="120"/>
        <w:rPr>
          <w:szCs w:val="21"/>
        </w:rPr>
      </w:pPr>
      <w:r w:rsidRPr="004019AB">
        <w:rPr>
          <w:szCs w:val="21"/>
        </w:rPr>
        <w:t>Als Entschuldigung gelten:</w:t>
      </w:r>
    </w:p>
    <w:p w14:paraId="777A9597" w14:textId="77777777" w:rsidR="007C17B2" w:rsidRPr="004019AB" w:rsidRDefault="007C17B2" w:rsidP="00661D85">
      <w:pPr>
        <w:pStyle w:val="Listenabsatz"/>
        <w:numPr>
          <w:ilvl w:val="0"/>
          <w:numId w:val="21"/>
        </w:numPr>
        <w:spacing w:after="120"/>
        <w:ind w:left="357" w:hanging="357"/>
        <w:contextualSpacing w:val="0"/>
        <w:rPr>
          <w:szCs w:val="21"/>
        </w:rPr>
      </w:pPr>
      <w:r w:rsidRPr="004019AB">
        <w:rPr>
          <w:szCs w:val="21"/>
        </w:rPr>
        <w:t>Krankheit und Unfall des oder der Dienstleistenden sowie schwere Krankheit, Unfall oder Todesfall in der Familie. Der Feuerwehrstab kann zur Begründung der Absenz ein ärztliches Zeugnis oder eine vertrauensärztliche Untersuchung verlangen;</w:t>
      </w:r>
    </w:p>
    <w:p w14:paraId="34C9C3EF" w14:textId="77777777" w:rsidR="007C17B2" w:rsidRPr="004019AB" w:rsidRDefault="007C17B2" w:rsidP="00661D85">
      <w:pPr>
        <w:pStyle w:val="Listenabsatz"/>
        <w:numPr>
          <w:ilvl w:val="0"/>
          <w:numId w:val="21"/>
        </w:numPr>
        <w:spacing w:after="120"/>
        <w:ind w:left="357" w:hanging="357"/>
        <w:contextualSpacing w:val="0"/>
        <w:rPr>
          <w:szCs w:val="21"/>
        </w:rPr>
      </w:pPr>
      <w:r w:rsidRPr="004019AB">
        <w:rPr>
          <w:szCs w:val="21"/>
        </w:rPr>
        <w:t>Abwesenheit im Militärdienst;</w:t>
      </w:r>
    </w:p>
    <w:p w14:paraId="3B6E67E3" w14:textId="77777777" w:rsidR="007C17B2" w:rsidRPr="004019AB" w:rsidRDefault="007C17B2" w:rsidP="00661D85">
      <w:pPr>
        <w:pStyle w:val="Listenabsatz"/>
        <w:numPr>
          <w:ilvl w:val="0"/>
          <w:numId w:val="21"/>
        </w:numPr>
        <w:rPr>
          <w:szCs w:val="21"/>
        </w:rPr>
      </w:pPr>
      <w:r w:rsidRPr="004019AB">
        <w:rPr>
          <w:szCs w:val="21"/>
        </w:rPr>
        <w:t>Mehrtägige Ortsabwesenheit.</w:t>
      </w:r>
    </w:p>
    <w:p w14:paraId="159454EC" w14:textId="77777777" w:rsidR="007C17B2" w:rsidRPr="004019AB" w:rsidRDefault="007C17B2" w:rsidP="007C17B2">
      <w:pPr>
        <w:rPr>
          <w:szCs w:val="21"/>
        </w:rPr>
      </w:pPr>
    </w:p>
    <w:p w14:paraId="768A92F6" w14:textId="77777777" w:rsidR="007C17B2" w:rsidRPr="004019AB" w:rsidRDefault="007C17B2" w:rsidP="007C17B2">
      <w:pPr>
        <w:rPr>
          <w:szCs w:val="21"/>
        </w:rPr>
      </w:pPr>
      <w:r w:rsidRPr="004019AB">
        <w:rPr>
          <w:szCs w:val="21"/>
        </w:rPr>
        <w:t>Arbeit gilt nicht als Entschuldigungsgrund. Über Ausnahmefälle entscheidet der Feuerwehrstab.</w:t>
      </w:r>
    </w:p>
    <w:p w14:paraId="3D34CE2B" w14:textId="77777777" w:rsidR="007C17B2" w:rsidRPr="004019AB" w:rsidRDefault="007C17B2" w:rsidP="007C17B2">
      <w:pPr>
        <w:rPr>
          <w:szCs w:val="21"/>
        </w:rPr>
      </w:pPr>
    </w:p>
    <w:p w14:paraId="2DD6298E" w14:textId="77777777" w:rsidR="007C17B2" w:rsidRPr="004019AB" w:rsidRDefault="007C17B2" w:rsidP="007C17B2">
      <w:pPr>
        <w:rPr>
          <w:szCs w:val="21"/>
        </w:rPr>
      </w:pPr>
      <w:r w:rsidRPr="004019AB">
        <w:rPr>
          <w:szCs w:val="21"/>
        </w:rPr>
        <w:t>Entschuldigungen sind dem Kommandanten oder der Kommandantin schriftlich einzureichen; bei voraussehbaren Ereignissen bis drei Tage vor dem Anlass, bei nicht voraussehbaren Ereignissen bis drei Tage nach dem betreffenden Dienst.</w:t>
      </w:r>
    </w:p>
    <w:p w14:paraId="683A273A" w14:textId="77777777" w:rsidR="007C17B2" w:rsidRDefault="007C17B2" w:rsidP="007C17B2">
      <w:pPr>
        <w:rPr>
          <w:szCs w:val="21"/>
        </w:rPr>
      </w:pPr>
    </w:p>
    <w:p w14:paraId="2BD36703" w14:textId="77777777" w:rsidR="007747E3" w:rsidRDefault="007747E3" w:rsidP="007C17B2">
      <w:pPr>
        <w:rPr>
          <w:szCs w:val="21"/>
        </w:rPr>
      </w:pPr>
    </w:p>
    <w:p w14:paraId="52C8460F" w14:textId="77777777" w:rsidR="004019AB" w:rsidRPr="004019AB" w:rsidRDefault="004019AB" w:rsidP="007C17B2">
      <w:pPr>
        <w:rPr>
          <w:szCs w:val="21"/>
        </w:rPr>
      </w:pPr>
    </w:p>
    <w:p w14:paraId="55915A75" w14:textId="75477E6D" w:rsidR="007C17B2" w:rsidRPr="004019AB" w:rsidRDefault="007C17B2" w:rsidP="00661D85">
      <w:pPr>
        <w:pStyle w:val="RmischeAufzhlung"/>
        <w:rPr>
          <w:lang w:val="de-DE"/>
        </w:rPr>
      </w:pPr>
      <w:bookmarkStart w:id="59" w:name="_Toc213336734"/>
      <w:bookmarkStart w:id="60" w:name="_Toc213754010"/>
      <w:r w:rsidRPr="004019AB">
        <w:rPr>
          <w:lang w:val="de-DE"/>
        </w:rPr>
        <w:t>Rechtsschutz</w:t>
      </w:r>
      <w:bookmarkEnd w:id="59"/>
      <w:bookmarkEnd w:id="60"/>
    </w:p>
    <w:p w14:paraId="43F8B310" w14:textId="44480AE7" w:rsidR="007C17B2" w:rsidRPr="004019AB" w:rsidRDefault="007C17B2" w:rsidP="007C17B2">
      <w:pPr>
        <w:rPr>
          <w:szCs w:val="21"/>
        </w:rPr>
      </w:pPr>
    </w:p>
    <w:p w14:paraId="420D4728" w14:textId="1C668916" w:rsidR="007C17B2" w:rsidRPr="004019AB" w:rsidRDefault="006B4087" w:rsidP="005D6A35">
      <w:pPr>
        <w:pStyle w:val="berschrift1"/>
        <w:numPr>
          <w:ilvl w:val="0"/>
          <w:numId w:val="0"/>
        </w:numPr>
        <w:tabs>
          <w:tab w:val="left" w:pos="641"/>
        </w:tabs>
        <w:spacing w:after="120"/>
        <w:ind w:left="567" w:hanging="567"/>
        <w:rPr>
          <w:szCs w:val="21"/>
        </w:rPr>
      </w:pPr>
      <w:bookmarkStart w:id="61" w:name="_Toc213754011"/>
      <w:r w:rsidRPr="004019AB">
        <w:rPr>
          <w:szCs w:val="21"/>
        </w:rPr>
        <w:t>1</w:t>
      </w:r>
      <w:r w:rsidRPr="004019AB">
        <w:rPr>
          <w:szCs w:val="21"/>
        </w:rPr>
        <w:tab/>
      </w:r>
      <w:r w:rsidR="007C17B2" w:rsidRPr="004019AB">
        <w:rPr>
          <w:szCs w:val="21"/>
        </w:rPr>
        <w:t>Beschwerde</w:t>
      </w:r>
      <w:bookmarkEnd w:id="61"/>
    </w:p>
    <w:p w14:paraId="79C072A0" w14:textId="77777777" w:rsidR="007C17B2" w:rsidRPr="004019AB" w:rsidRDefault="007C17B2" w:rsidP="007C17B2">
      <w:pPr>
        <w:rPr>
          <w:szCs w:val="21"/>
        </w:rPr>
      </w:pPr>
      <w:r w:rsidRPr="004019AB">
        <w:rPr>
          <w:szCs w:val="21"/>
        </w:rPr>
        <w:t xml:space="preserve">Gegen Entscheide des Feuerwehrstabs </w:t>
      </w:r>
      <w:r w:rsidRPr="00904422">
        <w:rPr>
          <w:szCs w:val="21"/>
        </w:rPr>
        <w:t>kann der oder die Betroffene an</w:t>
      </w:r>
      <w:r w:rsidRPr="004019AB">
        <w:rPr>
          <w:szCs w:val="21"/>
        </w:rPr>
        <w:t xml:space="preserve"> das oberste Feuerwehrorgan und gegen solche des obersten Feuerwehrorgans beim Volkswirtschaftsdepartement Beschwerde führen.</w:t>
      </w:r>
    </w:p>
    <w:p w14:paraId="66FA533E" w14:textId="77777777" w:rsidR="007C17B2" w:rsidRPr="004019AB" w:rsidRDefault="007C17B2" w:rsidP="007C17B2">
      <w:pPr>
        <w:rPr>
          <w:szCs w:val="21"/>
        </w:rPr>
      </w:pPr>
    </w:p>
    <w:p w14:paraId="40C4243D" w14:textId="012EE4A5" w:rsidR="004019AB" w:rsidRDefault="007C17B2" w:rsidP="007C17B2">
      <w:pPr>
        <w:rPr>
          <w:szCs w:val="21"/>
        </w:rPr>
      </w:pPr>
      <w:r w:rsidRPr="004019AB">
        <w:rPr>
          <w:szCs w:val="21"/>
        </w:rPr>
        <w:t>Die Beschwerden sind innert 10 Tagen seit Zustellung des Entscheides schriftlich und begründet einzureichen.</w:t>
      </w:r>
    </w:p>
    <w:p w14:paraId="68BCE68C" w14:textId="77777777" w:rsidR="001638E9" w:rsidRDefault="001638E9" w:rsidP="007C17B2">
      <w:pPr>
        <w:rPr>
          <w:szCs w:val="21"/>
        </w:rPr>
      </w:pPr>
    </w:p>
    <w:p w14:paraId="4AEDDD55" w14:textId="77777777" w:rsidR="001638E9" w:rsidRPr="004019AB" w:rsidRDefault="001638E9" w:rsidP="007C17B2">
      <w:pPr>
        <w:rPr>
          <w:szCs w:val="21"/>
        </w:rPr>
      </w:pPr>
    </w:p>
    <w:p w14:paraId="282C8971" w14:textId="0771B5A1" w:rsidR="007C17B2" w:rsidRPr="004019AB" w:rsidRDefault="006B4087" w:rsidP="005D6A35">
      <w:pPr>
        <w:pStyle w:val="berschrift1"/>
        <w:numPr>
          <w:ilvl w:val="0"/>
          <w:numId w:val="0"/>
        </w:numPr>
        <w:tabs>
          <w:tab w:val="left" w:pos="641"/>
        </w:tabs>
        <w:spacing w:after="120"/>
        <w:ind w:left="567" w:hanging="567"/>
        <w:rPr>
          <w:szCs w:val="21"/>
        </w:rPr>
      </w:pPr>
      <w:bookmarkStart w:id="62" w:name="_Toc213754012"/>
      <w:r w:rsidRPr="004019AB">
        <w:rPr>
          <w:szCs w:val="21"/>
        </w:rPr>
        <w:t>2</w:t>
      </w:r>
      <w:r w:rsidRPr="004019AB">
        <w:rPr>
          <w:szCs w:val="21"/>
        </w:rPr>
        <w:tab/>
      </w:r>
      <w:r w:rsidR="007C17B2" w:rsidRPr="004019AB">
        <w:rPr>
          <w:szCs w:val="21"/>
        </w:rPr>
        <w:t>Rekurs gegen Ersatzabgabe</w:t>
      </w:r>
      <w:bookmarkEnd w:id="62"/>
    </w:p>
    <w:p w14:paraId="385106DE" w14:textId="1BA3418F" w:rsidR="007C17B2" w:rsidRPr="004019AB" w:rsidRDefault="007C17B2" w:rsidP="007C17B2">
      <w:pPr>
        <w:rPr>
          <w:szCs w:val="21"/>
        </w:rPr>
      </w:pPr>
      <w:r w:rsidRPr="004019AB">
        <w:rPr>
          <w:szCs w:val="21"/>
        </w:rPr>
        <w:t>Gegen Entscheide der Gemeinde über die Feuerwehrersatzabgabe kann von Betroffenen innert 30</w:t>
      </w:r>
      <w:r w:rsidR="003F0CCD">
        <w:rPr>
          <w:szCs w:val="21"/>
        </w:rPr>
        <w:t> </w:t>
      </w:r>
      <w:r w:rsidRPr="004019AB">
        <w:rPr>
          <w:szCs w:val="21"/>
        </w:rPr>
        <w:t>Tagen an das Kantonale Steuergericht Rekurs erhoben werden.</w:t>
      </w:r>
    </w:p>
    <w:p w14:paraId="44D19BC1" w14:textId="77777777" w:rsidR="007C17B2" w:rsidRDefault="007C17B2" w:rsidP="007C17B2">
      <w:pPr>
        <w:rPr>
          <w:szCs w:val="21"/>
        </w:rPr>
      </w:pPr>
    </w:p>
    <w:p w14:paraId="668F3D40" w14:textId="77777777" w:rsidR="007747E3" w:rsidRDefault="007747E3" w:rsidP="007C17B2">
      <w:pPr>
        <w:rPr>
          <w:szCs w:val="21"/>
        </w:rPr>
      </w:pPr>
    </w:p>
    <w:p w14:paraId="42DD8A9F" w14:textId="77777777" w:rsidR="004019AB" w:rsidRPr="004019AB" w:rsidRDefault="004019AB" w:rsidP="007C17B2">
      <w:pPr>
        <w:rPr>
          <w:szCs w:val="21"/>
        </w:rPr>
      </w:pPr>
    </w:p>
    <w:p w14:paraId="2A43B391" w14:textId="7ED3F370" w:rsidR="007C17B2" w:rsidRPr="004019AB" w:rsidRDefault="007C17B2" w:rsidP="00661D85">
      <w:pPr>
        <w:pStyle w:val="RmischeAufzhlung"/>
        <w:rPr>
          <w:lang w:val="de-DE"/>
        </w:rPr>
      </w:pPr>
      <w:bookmarkStart w:id="63" w:name="_Toc213336735"/>
      <w:bookmarkStart w:id="64" w:name="_Toc213754013"/>
      <w:r w:rsidRPr="004019AB">
        <w:rPr>
          <w:lang w:val="de-DE"/>
        </w:rPr>
        <w:t>Schlussbestimmungen</w:t>
      </w:r>
      <w:bookmarkEnd w:id="63"/>
      <w:bookmarkEnd w:id="64"/>
    </w:p>
    <w:p w14:paraId="30A18FCB" w14:textId="024C9407" w:rsidR="007C17B2" w:rsidRPr="004019AB" w:rsidRDefault="007C17B2" w:rsidP="007C17B2">
      <w:pPr>
        <w:rPr>
          <w:szCs w:val="21"/>
        </w:rPr>
      </w:pPr>
    </w:p>
    <w:p w14:paraId="25DB6C79" w14:textId="46A40431" w:rsidR="007C17B2" w:rsidRPr="004019AB" w:rsidRDefault="006B4087" w:rsidP="005D6A35">
      <w:pPr>
        <w:pStyle w:val="berschrift1"/>
        <w:numPr>
          <w:ilvl w:val="0"/>
          <w:numId w:val="0"/>
        </w:numPr>
        <w:tabs>
          <w:tab w:val="left" w:pos="641"/>
        </w:tabs>
        <w:spacing w:after="120"/>
        <w:ind w:left="567" w:hanging="567"/>
        <w:rPr>
          <w:szCs w:val="21"/>
        </w:rPr>
      </w:pPr>
      <w:bookmarkStart w:id="65" w:name="_Toc213754014"/>
      <w:r w:rsidRPr="004019AB">
        <w:rPr>
          <w:szCs w:val="21"/>
        </w:rPr>
        <w:t>1</w:t>
      </w:r>
      <w:r w:rsidRPr="004019AB">
        <w:rPr>
          <w:szCs w:val="21"/>
        </w:rPr>
        <w:tab/>
      </w:r>
      <w:r w:rsidR="007C17B2" w:rsidRPr="004019AB">
        <w:rPr>
          <w:szCs w:val="21"/>
        </w:rPr>
        <w:t>Inkrafttreten</w:t>
      </w:r>
      <w:bookmarkEnd w:id="65"/>
    </w:p>
    <w:p w14:paraId="541BE86A" w14:textId="27F945DE" w:rsidR="007C17B2" w:rsidRPr="004019AB" w:rsidRDefault="007C17B2" w:rsidP="007C17B2">
      <w:pPr>
        <w:rPr>
          <w:szCs w:val="21"/>
        </w:rPr>
      </w:pPr>
      <w:r w:rsidRPr="004019AB">
        <w:rPr>
          <w:szCs w:val="21"/>
        </w:rPr>
        <w:t xml:space="preserve">Dieses Reglement tritt nach Genehmigung durch das Volkswirtschaftsdepartement am </w:t>
      </w:r>
      <w:proofErr w:type="spellStart"/>
      <w:r w:rsidRPr="004019AB">
        <w:rPr>
          <w:szCs w:val="21"/>
        </w:rPr>
        <w:t>xx.yy.</w:t>
      </w:r>
      <w:r w:rsidR="003F0CCD">
        <w:rPr>
          <w:szCs w:val="21"/>
        </w:rPr>
        <w:t>zz</w:t>
      </w:r>
      <w:r w:rsidRPr="004019AB">
        <w:rPr>
          <w:szCs w:val="21"/>
        </w:rPr>
        <w:t>zz</w:t>
      </w:r>
      <w:proofErr w:type="spellEnd"/>
      <w:r w:rsidRPr="004019AB">
        <w:rPr>
          <w:szCs w:val="21"/>
        </w:rPr>
        <w:t xml:space="preserve"> in Kraft.</w:t>
      </w:r>
    </w:p>
    <w:p w14:paraId="4DB01488" w14:textId="77777777" w:rsidR="007C17B2" w:rsidRPr="004019AB" w:rsidRDefault="007C17B2" w:rsidP="007C17B2">
      <w:pPr>
        <w:rPr>
          <w:szCs w:val="21"/>
        </w:rPr>
      </w:pPr>
    </w:p>
    <w:p w14:paraId="77108011" w14:textId="77777777" w:rsidR="007C17B2" w:rsidRPr="004019AB" w:rsidRDefault="007C17B2" w:rsidP="007C17B2">
      <w:pPr>
        <w:rPr>
          <w:szCs w:val="21"/>
        </w:rPr>
      </w:pPr>
      <w:r w:rsidRPr="004019AB">
        <w:rPr>
          <w:szCs w:val="21"/>
        </w:rPr>
        <w:t xml:space="preserve">Es ersetzt das bisherige Feuerwehrreglement vom </w:t>
      </w:r>
      <w:proofErr w:type="spellStart"/>
      <w:r w:rsidRPr="004019AB">
        <w:rPr>
          <w:szCs w:val="21"/>
        </w:rPr>
        <w:t>xx.yy.zzzz</w:t>
      </w:r>
      <w:proofErr w:type="spellEnd"/>
      <w:r w:rsidRPr="004019AB">
        <w:rPr>
          <w:szCs w:val="21"/>
        </w:rPr>
        <w:t>.</w:t>
      </w:r>
    </w:p>
    <w:p w14:paraId="36E207D8" w14:textId="77777777" w:rsidR="004019AB" w:rsidRDefault="004019AB" w:rsidP="007C17B2">
      <w:pPr>
        <w:rPr>
          <w:szCs w:val="21"/>
        </w:rPr>
      </w:pPr>
    </w:p>
    <w:p w14:paraId="15733E6F" w14:textId="77777777" w:rsidR="00135C85" w:rsidRPr="004019AB" w:rsidRDefault="00135C85" w:rsidP="007C17B2">
      <w:pPr>
        <w:rPr>
          <w:szCs w:val="21"/>
        </w:rPr>
      </w:pPr>
    </w:p>
    <w:p w14:paraId="0E635971" w14:textId="7C9E7DAD" w:rsidR="007C17B2" w:rsidRPr="004019AB" w:rsidRDefault="006B4087" w:rsidP="005D6A35">
      <w:pPr>
        <w:pStyle w:val="berschrift1"/>
        <w:numPr>
          <w:ilvl w:val="0"/>
          <w:numId w:val="0"/>
        </w:numPr>
        <w:tabs>
          <w:tab w:val="left" w:pos="641"/>
        </w:tabs>
        <w:spacing w:after="120"/>
        <w:ind w:left="567" w:hanging="567"/>
        <w:rPr>
          <w:szCs w:val="21"/>
        </w:rPr>
      </w:pPr>
      <w:bookmarkStart w:id="66" w:name="_Toc213754015"/>
      <w:r w:rsidRPr="004019AB">
        <w:rPr>
          <w:szCs w:val="21"/>
        </w:rPr>
        <w:t>2</w:t>
      </w:r>
      <w:r w:rsidRPr="004019AB">
        <w:rPr>
          <w:szCs w:val="21"/>
        </w:rPr>
        <w:tab/>
      </w:r>
      <w:r w:rsidR="007C17B2" w:rsidRPr="004019AB">
        <w:rPr>
          <w:szCs w:val="21"/>
        </w:rPr>
        <w:t>Abgabe des Reglements</w:t>
      </w:r>
      <w:bookmarkEnd w:id="66"/>
    </w:p>
    <w:p w14:paraId="3E07BCCA" w14:textId="02ED3696" w:rsidR="007C17B2" w:rsidRPr="001638E9" w:rsidRDefault="007C17B2" w:rsidP="007C17B2">
      <w:pPr>
        <w:rPr>
          <w:i/>
          <w:iCs/>
          <w:szCs w:val="21"/>
        </w:rPr>
      </w:pPr>
      <w:r w:rsidRPr="004019AB">
        <w:rPr>
          <w:szCs w:val="21"/>
        </w:rPr>
        <w:t xml:space="preserve">Ein Exemplar dieses Reglements ist </w:t>
      </w:r>
      <w:r w:rsidRPr="00904422">
        <w:rPr>
          <w:szCs w:val="21"/>
        </w:rPr>
        <w:t>jedem und jeder persönlich Dienstleistenden und auf Verlangen den ersatzabgabepflichtigen Frauen und Männern auszuhändigen.</w:t>
      </w:r>
    </w:p>
    <w:sectPr w:rsidR="007C17B2" w:rsidRPr="001638E9" w:rsidSect="00E2508D">
      <w:footerReference w:type="default" r:id="rId11"/>
      <w:pgSz w:w="11906" w:h="16838" w:code="9"/>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A03C" w14:textId="77777777" w:rsidR="00F47813" w:rsidRDefault="00F47813" w:rsidP="0063285F">
      <w:r>
        <w:separator/>
      </w:r>
    </w:p>
  </w:endnote>
  <w:endnote w:type="continuationSeparator" w:id="0">
    <w:p w14:paraId="01001E4A" w14:textId="77777777" w:rsidR="00F47813" w:rsidRDefault="00F47813" w:rsidP="0063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Com 55 Roman">
    <w:altName w:val="Corbel"/>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A2ED" w14:textId="2BCE7A16" w:rsidR="001638E9" w:rsidRPr="00684113" w:rsidRDefault="00CA328C" w:rsidP="001638E9">
    <w:pPr>
      <w:pStyle w:val="Fuzeile"/>
      <w:tabs>
        <w:tab w:val="clear" w:pos="4536"/>
        <w:tab w:val="clear" w:pos="9072"/>
        <w:tab w:val="right" w:pos="9921"/>
      </w:tabs>
      <w:spacing w:after="240"/>
      <w:rPr>
        <w:noProof/>
        <w:sz w:val="16"/>
        <w:szCs w:val="16"/>
      </w:rPr>
    </w:pPr>
    <w:r>
      <w:rPr>
        <w:noProof/>
      </w:rPr>
      <w:drawing>
        <wp:anchor distT="0" distB="0" distL="114300" distR="114300" simplePos="0" relativeHeight="251657216" behindDoc="0" locked="0" layoutInCell="1" allowOverlap="1" wp14:anchorId="10699608" wp14:editId="3DAD68BA">
          <wp:simplePos x="0" y="0"/>
          <wp:positionH relativeFrom="margin">
            <wp:posOffset>0</wp:posOffset>
          </wp:positionH>
          <wp:positionV relativeFrom="page">
            <wp:posOffset>10146030</wp:posOffset>
          </wp:positionV>
          <wp:extent cx="4860000" cy="93600"/>
          <wp:effectExtent l="0" t="0" r="0" b="1905"/>
          <wp:wrapNone/>
          <wp:docPr id="1171236630" name="Footer Adresse Co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 Adresse Col" hidden="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4860000" cy="93600"/>
                  </a:xfrm>
                  <a:prstGeom prst="rect">
                    <a:avLst/>
                  </a:prstGeom>
                </pic:spPr>
              </pic:pic>
            </a:graphicData>
          </a:graphic>
          <wp14:sizeRelH relativeFrom="margin">
            <wp14:pctWidth>0</wp14:pctWidth>
          </wp14:sizeRelH>
          <wp14:sizeRelV relativeFrom="margin">
            <wp14:pctHeight>0</wp14:pctHeight>
          </wp14:sizeRelV>
        </wp:anchor>
      </w:drawing>
    </w:r>
    <w:r w:rsidR="00E06802">
      <w:rPr>
        <w:sz w:val="10"/>
        <w:szCs w:val="10"/>
      </w:rPr>
      <w:tab/>
    </w:r>
    <w:r w:rsidR="00684113">
      <w:rPr>
        <w:sz w:val="16"/>
        <w:szCs w:val="16"/>
      </w:rPr>
      <w:fldChar w:fldCharType="begin"/>
    </w:r>
    <w:r w:rsidR="00684113">
      <w:rPr>
        <w:sz w:val="16"/>
        <w:szCs w:val="16"/>
      </w:rPr>
      <w:instrText xml:space="preserve"> PAGE  \* Arabic  \* MERGEFORMAT </w:instrText>
    </w:r>
    <w:r w:rsidR="00684113">
      <w:rPr>
        <w:sz w:val="16"/>
        <w:szCs w:val="16"/>
      </w:rPr>
      <w:fldChar w:fldCharType="separate"/>
    </w:r>
    <w:r w:rsidR="00684113">
      <w:rPr>
        <w:sz w:val="16"/>
        <w:szCs w:val="16"/>
      </w:rPr>
      <w:t>1</w:t>
    </w:r>
    <w:r w:rsidR="00684113">
      <w:rPr>
        <w:sz w:val="16"/>
        <w:szCs w:val="16"/>
      </w:rPr>
      <w:fldChar w:fldCharType="end"/>
    </w:r>
    <w:r w:rsidR="00684113">
      <w:rPr>
        <w:sz w:val="16"/>
        <w:szCs w:val="16"/>
      </w:rPr>
      <w:t>/</w:t>
    </w:r>
    <w:r w:rsidR="00684113">
      <w:rPr>
        <w:sz w:val="16"/>
        <w:szCs w:val="16"/>
      </w:rPr>
      <w:fldChar w:fldCharType="begin"/>
    </w:r>
    <w:r w:rsidR="00684113">
      <w:rPr>
        <w:sz w:val="16"/>
        <w:szCs w:val="16"/>
      </w:rPr>
      <w:instrText xml:space="preserve"> NUMPAGES  \* Arabic  \* MERGEFORMAT </w:instrText>
    </w:r>
    <w:r w:rsidR="00684113">
      <w:rPr>
        <w:sz w:val="16"/>
        <w:szCs w:val="16"/>
      </w:rPr>
      <w:fldChar w:fldCharType="separate"/>
    </w:r>
    <w:r w:rsidR="00684113">
      <w:rPr>
        <w:sz w:val="16"/>
        <w:szCs w:val="16"/>
      </w:rPr>
      <w:t>1</w:t>
    </w:r>
    <w:r w:rsidR="0068411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EF12" w14:textId="77777777" w:rsidR="00F47813" w:rsidRDefault="00F47813" w:rsidP="0063285F">
      <w:r>
        <w:separator/>
      </w:r>
    </w:p>
  </w:footnote>
  <w:footnote w:type="continuationSeparator" w:id="0">
    <w:p w14:paraId="37F1DDE9" w14:textId="77777777" w:rsidR="00F47813" w:rsidRDefault="00F47813" w:rsidP="00632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EC08630"/>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B321EA5"/>
    <w:multiLevelType w:val="multilevel"/>
    <w:tmpl w:val="D97E76D6"/>
    <w:lvl w:ilvl="0">
      <w:start w:val="1"/>
      <w:numFmt w:val="decimal"/>
      <w:pStyle w:val="berschrift1"/>
      <w:lvlText w:val="%1"/>
      <w:lvlJc w:val="left"/>
      <w:pPr>
        <w:tabs>
          <w:tab w:val="num" w:pos="567"/>
        </w:tabs>
        <w:ind w:left="567" w:hanging="567"/>
      </w:pPr>
      <w:rPr>
        <w:rFonts w:ascii="HelveticaNeueLT Pro 55 Roman" w:hAnsi="HelveticaNeueLT Pro 55 Roman" w:hint="default"/>
        <w:b/>
        <w:i/>
        <w:iCs w:val="0"/>
        <w:sz w:val="21"/>
      </w:rPr>
    </w:lvl>
    <w:lvl w:ilvl="1">
      <w:start w:val="1"/>
      <w:numFmt w:val="decimal"/>
      <w:pStyle w:val="berschrift2"/>
      <w:lvlText w:val="%1.%2"/>
      <w:lvlJc w:val="left"/>
      <w:pPr>
        <w:tabs>
          <w:tab w:val="num" w:pos="993"/>
        </w:tabs>
        <w:ind w:left="993" w:hanging="567"/>
      </w:pPr>
      <w:rPr>
        <w:rFonts w:ascii="HelveticaNeueLT Pro 55 Roman" w:hAnsi="HelveticaNeueLT Pro 55 Roman" w:hint="default"/>
        <w:b/>
        <w:i/>
        <w:iCs w:val="0"/>
        <w:sz w:val="21"/>
      </w:rPr>
    </w:lvl>
    <w:lvl w:ilvl="2">
      <w:start w:val="1"/>
      <w:numFmt w:val="decimal"/>
      <w:pStyle w:val="berschrift3"/>
      <w:lvlText w:val="%1.%2.%3"/>
      <w:lvlJc w:val="left"/>
      <w:pPr>
        <w:tabs>
          <w:tab w:val="num" w:pos="567"/>
        </w:tabs>
        <w:ind w:left="567" w:hanging="567"/>
      </w:pPr>
      <w:rPr>
        <w:rFonts w:ascii="HelveticaNeueLT Pro 55 Roman" w:hAnsi="HelveticaNeueLT Pro 55 Roman" w:hint="default"/>
        <w:b/>
        <w:i w:val="0"/>
        <w:sz w:val="21"/>
      </w:rPr>
    </w:lvl>
    <w:lvl w:ilvl="3">
      <w:start w:val="1"/>
      <w:numFmt w:val="decimal"/>
      <w:pStyle w:val="berschrift4"/>
      <w:lvlText w:val="%1.%2.%3.%4"/>
      <w:lvlJc w:val="left"/>
      <w:pPr>
        <w:tabs>
          <w:tab w:val="num" w:pos="851"/>
        </w:tabs>
        <w:ind w:left="851" w:hanging="851"/>
      </w:pPr>
      <w:rPr>
        <w:rFonts w:ascii="HelveticaNeueLT Pro 55 Roman" w:hAnsi="HelveticaNeueLT Pro 55 Roman" w:hint="default"/>
        <w:b/>
        <w:i w:val="0"/>
        <w:sz w:val="21"/>
      </w:rPr>
    </w:lvl>
    <w:lvl w:ilvl="4">
      <w:start w:val="1"/>
      <w:numFmt w:val="decimal"/>
      <w:pStyle w:val="berschrift5"/>
      <w:lvlText w:val="%1.%2.%3.%4.%5"/>
      <w:lvlJc w:val="left"/>
      <w:pPr>
        <w:tabs>
          <w:tab w:val="num" w:pos="1134"/>
        </w:tabs>
        <w:ind w:left="1134" w:hanging="1134"/>
      </w:pPr>
      <w:rPr>
        <w:rFonts w:ascii="HelveticaNeueLT Pro 55 Roman" w:hAnsi="HelveticaNeueLT Pro 55 Roman" w:hint="default"/>
        <w:b/>
        <w:i w:val="0"/>
        <w:sz w:val="21"/>
      </w:rPr>
    </w:lvl>
    <w:lvl w:ilvl="5">
      <w:start w:val="1"/>
      <w:numFmt w:val="decimal"/>
      <w:pStyle w:val="berschrift6"/>
      <w:lvlText w:val="%1.%2.%3.%4.%5.%6"/>
      <w:lvlJc w:val="left"/>
      <w:pPr>
        <w:tabs>
          <w:tab w:val="num" w:pos="1134"/>
        </w:tabs>
        <w:ind w:left="1134" w:hanging="1134"/>
      </w:pPr>
      <w:rPr>
        <w:rFonts w:ascii="HelveticaNeueLT Pro 55 Roman" w:hAnsi="HelveticaNeueLT Pro 55 Roman" w:hint="default"/>
        <w:b/>
        <w:i w:val="0"/>
        <w:sz w:val="21"/>
      </w:rPr>
    </w:lvl>
    <w:lvl w:ilvl="6">
      <w:start w:val="1"/>
      <w:numFmt w:val="decimal"/>
      <w:pStyle w:val="berschrift7"/>
      <w:lvlText w:val="%1.%2.%3.%4.%5.%6.%7"/>
      <w:lvlJc w:val="left"/>
      <w:pPr>
        <w:tabs>
          <w:tab w:val="num" w:pos="1418"/>
        </w:tabs>
        <w:ind w:left="1418" w:hanging="1418"/>
      </w:pPr>
      <w:rPr>
        <w:rFonts w:ascii="HelveticaNeueLT Pro 55 Roman" w:hAnsi="HelveticaNeueLT Pro 55 Roman" w:hint="default"/>
        <w:b/>
        <w:i w:val="0"/>
        <w:sz w:val="21"/>
      </w:rPr>
    </w:lvl>
    <w:lvl w:ilvl="7">
      <w:start w:val="1"/>
      <w:numFmt w:val="decimal"/>
      <w:pStyle w:val="berschrift8"/>
      <w:lvlText w:val="%1.%2.%3.%4.%5.%6.%7.%8"/>
      <w:lvlJc w:val="left"/>
      <w:pPr>
        <w:tabs>
          <w:tab w:val="num" w:pos="1418"/>
        </w:tabs>
        <w:ind w:left="1418" w:hanging="1418"/>
      </w:pPr>
      <w:rPr>
        <w:rFonts w:ascii="HelveticaNeueLT Pro 55 Roman" w:hAnsi="HelveticaNeueLT Pro 55 Roman" w:hint="default"/>
        <w:b/>
        <w:i w:val="0"/>
        <w:sz w:val="21"/>
      </w:rPr>
    </w:lvl>
    <w:lvl w:ilvl="8">
      <w:start w:val="1"/>
      <w:numFmt w:val="decimal"/>
      <w:pStyle w:val="berschrift9"/>
      <w:lvlText w:val="%1.%2.%3.%4.%5.%6.%7.%8.%9"/>
      <w:lvlJc w:val="left"/>
      <w:pPr>
        <w:tabs>
          <w:tab w:val="num" w:pos="1701"/>
        </w:tabs>
        <w:ind w:left="1701" w:hanging="1701"/>
      </w:pPr>
      <w:rPr>
        <w:rFonts w:ascii="HelveticaNeueLT Pro 55 Roman" w:hAnsi="HelveticaNeueLT Pro 55 Roman" w:hint="default"/>
        <w:b/>
        <w:i w:val="0"/>
        <w:sz w:val="21"/>
      </w:rPr>
    </w:lvl>
  </w:abstractNum>
  <w:abstractNum w:abstractNumId="2" w15:restartNumberingAfterBreak="0">
    <w:nsid w:val="177A5EED"/>
    <w:multiLevelType w:val="hybridMultilevel"/>
    <w:tmpl w:val="0694B8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C157F21"/>
    <w:multiLevelType w:val="multilevel"/>
    <w:tmpl w:val="744C2154"/>
    <w:styleLink w:val="SGVNummerierungen"/>
    <w:lvl w:ilvl="0">
      <w:start w:val="1"/>
      <w:numFmt w:val="decimal"/>
      <w:pStyle w:val="Nummerierung1"/>
      <w:lvlText w:val="%1."/>
      <w:lvlJc w:val="left"/>
      <w:pPr>
        <w:ind w:left="567" w:hanging="567"/>
      </w:pPr>
      <w:rPr>
        <w:rFonts w:hint="default"/>
      </w:rPr>
    </w:lvl>
    <w:lvl w:ilvl="1">
      <w:start w:val="1"/>
      <w:numFmt w:val="decimal"/>
      <w:pStyle w:val="Nummerierung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 w15:restartNumberingAfterBreak="0">
    <w:nsid w:val="25711BE0"/>
    <w:multiLevelType w:val="hybridMultilevel"/>
    <w:tmpl w:val="0EEA9468"/>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3270202A"/>
    <w:multiLevelType w:val="hybridMultilevel"/>
    <w:tmpl w:val="58EA8BF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355005A"/>
    <w:multiLevelType w:val="hybridMultilevel"/>
    <w:tmpl w:val="3ABE07C0"/>
    <w:lvl w:ilvl="0" w:tplc="D1183444">
      <w:start w:val="1"/>
      <w:numFmt w:val="upperRoman"/>
      <w:pStyle w:val="RmischeAufzhlung"/>
      <w:lvlText w:val="%1."/>
      <w:lvlJc w:val="right"/>
      <w:pPr>
        <w:ind w:left="360" w:hanging="360"/>
      </w:pPr>
      <w:rPr>
        <w:i w:val="0"/>
        <w:iC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9465F0A"/>
    <w:multiLevelType w:val="hybridMultilevel"/>
    <w:tmpl w:val="8DD2537C"/>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AA14939"/>
    <w:multiLevelType w:val="multilevel"/>
    <w:tmpl w:val="5672D710"/>
    <w:lvl w:ilvl="0">
      <w:start w:val="1"/>
      <w:numFmt w:val="decimal"/>
      <w:pStyle w:val="einzugnummeriert"/>
      <w:lvlText w:val="%1."/>
      <w:lvlJc w:val="left"/>
      <w:pPr>
        <w:tabs>
          <w:tab w:val="num" w:pos="567"/>
        </w:tabs>
        <w:ind w:left="567" w:hanging="567"/>
      </w:pPr>
      <w:rPr>
        <w:rFonts w:ascii="Arial" w:hAnsi="Arial" w:hint="default"/>
        <w:sz w:val="22"/>
      </w:rPr>
    </w:lvl>
    <w:lvl w:ilvl="1">
      <w:start w:val="1"/>
      <w:numFmt w:val="decimal"/>
      <w:lvlText w:val="%1.%2."/>
      <w:lvlJc w:val="left"/>
      <w:pPr>
        <w:tabs>
          <w:tab w:val="num" w:pos="876"/>
        </w:tabs>
        <w:ind w:left="363" w:hanging="207"/>
      </w:pPr>
      <w:rPr>
        <w:rFonts w:ascii="Arial" w:hAnsi="Arial" w:hint="default"/>
        <w:sz w:val="22"/>
      </w:rPr>
    </w:lvl>
    <w:lvl w:ilvl="2">
      <w:start w:val="1"/>
      <w:numFmt w:val="decimal"/>
      <w:lvlText w:val="%3.%2.%1"/>
      <w:lvlJc w:val="left"/>
      <w:pPr>
        <w:tabs>
          <w:tab w:val="num" w:pos="1342"/>
        </w:tabs>
        <w:ind w:left="1342" w:hanging="851"/>
      </w:pPr>
      <w:rPr>
        <w:rFonts w:ascii="Arial" w:hAnsi="Arial" w:hint="default"/>
        <w:b w:val="0"/>
        <w:i w:val="0"/>
        <w:sz w:val="22"/>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9" w15:restartNumberingAfterBreak="0">
    <w:nsid w:val="4B4F565A"/>
    <w:multiLevelType w:val="hybridMultilevel"/>
    <w:tmpl w:val="14CE841E"/>
    <w:lvl w:ilvl="0" w:tplc="F03A8FCE">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520427DC"/>
    <w:multiLevelType w:val="hybridMultilevel"/>
    <w:tmpl w:val="9F6A2E46"/>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35C3AE8"/>
    <w:multiLevelType w:val="multilevel"/>
    <w:tmpl w:val="C69A73B0"/>
    <w:styleLink w:val="SGVAufzhlungen"/>
    <w:lvl w:ilvl="0">
      <w:start w:val="1"/>
      <w:numFmt w:val="bullet"/>
      <w:pStyle w:val="Aufzhlung"/>
      <w:lvlText w:val=""/>
      <w:lvlJc w:val="left"/>
      <w:pPr>
        <w:ind w:left="924" w:hanging="357"/>
      </w:pPr>
      <w:rPr>
        <w:rFonts w:ascii="Symbol" w:hAnsi="Symbol" w:hint="default"/>
      </w:rPr>
    </w:lvl>
    <w:lvl w:ilvl="1">
      <w:start w:val="1"/>
      <w:numFmt w:val="bullet"/>
      <w:lvlText w:val=""/>
      <w:lvlJc w:val="left"/>
      <w:pPr>
        <w:ind w:left="1281" w:hanging="357"/>
      </w:pPr>
      <w:rPr>
        <w:rFonts w:ascii="Symbol" w:hAnsi="Symbol" w:hint="default"/>
        <w:sz w:val="20"/>
      </w:rPr>
    </w:lvl>
    <w:lvl w:ilvl="2">
      <w:start w:val="1"/>
      <w:numFmt w:val="bullet"/>
      <w:lvlText w:val=""/>
      <w:lvlJc w:val="left"/>
      <w:pPr>
        <w:ind w:left="1638" w:hanging="357"/>
      </w:pPr>
      <w:rPr>
        <w:rFonts w:ascii="Symbol" w:hAnsi="Symbol" w:hint="default"/>
      </w:rPr>
    </w:lvl>
    <w:lvl w:ilvl="3">
      <w:start w:val="1"/>
      <w:numFmt w:val="bullet"/>
      <w:lvlText w:val=""/>
      <w:lvlJc w:val="left"/>
      <w:pPr>
        <w:ind w:left="1995" w:hanging="357"/>
      </w:pPr>
      <w:rPr>
        <w:rFonts w:ascii="Symbol" w:hAnsi="Symbol" w:hint="default"/>
      </w:rPr>
    </w:lvl>
    <w:lvl w:ilvl="4">
      <w:start w:val="1"/>
      <w:numFmt w:val="bullet"/>
      <w:lvlText w:val=""/>
      <w:lvlJc w:val="left"/>
      <w:pPr>
        <w:ind w:left="2352" w:hanging="357"/>
      </w:pPr>
      <w:rPr>
        <w:rFonts w:ascii="Symbol" w:hAnsi="Symbol" w:hint="default"/>
      </w:rPr>
    </w:lvl>
    <w:lvl w:ilvl="5">
      <w:start w:val="1"/>
      <w:numFmt w:val="bullet"/>
      <w:lvlText w:val=""/>
      <w:lvlJc w:val="left"/>
      <w:pPr>
        <w:ind w:left="2709" w:hanging="357"/>
      </w:pPr>
      <w:rPr>
        <w:rFonts w:ascii="Symbol" w:hAnsi="Symbol" w:hint="default"/>
      </w:rPr>
    </w:lvl>
    <w:lvl w:ilvl="6">
      <w:start w:val="1"/>
      <w:numFmt w:val="bullet"/>
      <w:lvlText w:val=""/>
      <w:lvlJc w:val="left"/>
      <w:pPr>
        <w:ind w:left="3066" w:hanging="357"/>
      </w:pPr>
      <w:rPr>
        <w:rFonts w:ascii="Symbol" w:hAnsi="Symbol" w:hint="default"/>
      </w:rPr>
    </w:lvl>
    <w:lvl w:ilvl="7">
      <w:start w:val="1"/>
      <w:numFmt w:val="bullet"/>
      <w:lvlText w:val=""/>
      <w:lvlJc w:val="left"/>
      <w:pPr>
        <w:ind w:left="3423" w:hanging="357"/>
      </w:pPr>
      <w:rPr>
        <w:rFonts w:ascii="Symbol" w:hAnsi="Symbol" w:hint="default"/>
      </w:rPr>
    </w:lvl>
    <w:lvl w:ilvl="8">
      <w:start w:val="1"/>
      <w:numFmt w:val="bullet"/>
      <w:lvlText w:val=""/>
      <w:lvlJc w:val="left"/>
      <w:pPr>
        <w:ind w:left="3780" w:hanging="357"/>
      </w:pPr>
      <w:rPr>
        <w:rFonts w:ascii="Symbol" w:hAnsi="Symbol" w:hint="default"/>
      </w:rPr>
    </w:lvl>
  </w:abstractNum>
  <w:abstractNum w:abstractNumId="12" w15:restartNumberingAfterBreak="0">
    <w:nsid w:val="5D792755"/>
    <w:multiLevelType w:val="hybridMultilevel"/>
    <w:tmpl w:val="3138B50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61387FDE"/>
    <w:multiLevelType w:val="hybridMultilevel"/>
    <w:tmpl w:val="60A2922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645D115B"/>
    <w:multiLevelType w:val="multilevel"/>
    <w:tmpl w:val="8CF88306"/>
    <w:styleLink w:val="SGVNummerierungenABC"/>
    <w:lvl w:ilvl="0">
      <w:start w:val="1"/>
      <w:numFmt w:val="lowerLetter"/>
      <w:pStyle w:val="ABC"/>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Letter"/>
      <w:lvlText w:val="%3."/>
      <w:lvlJc w:val="left"/>
      <w:pPr>
        <w:ind w:left="1638" w:hanging="357"/>
      </w:pPr>
      <w:rPr>
        <w:rFonts w:hint="default"/>
      </w:rPr>
    </w:lvl>
    <w:lvl w:ilvl="3">
      <w:start w:val="1"/>
      <w:numFmt w:val="lowerLetter"/>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Letter"/>
      <w:lvlText w:val="%6."/>
      <w:lvlJc w:val="left"/>
      <w:pPr>
        <w:ind w:left="2709" w:hanging="357"/>
      </w:pPr>
      <w:rPr>
        <w:rFonts w:hint="default"/>
      </w:rPr>
    </w:lvl>
    <w:lvl w:ilvl="6">
      <w:start w:val="1"/>
      <w:numFmt w:val="lowerLetter"/>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Letter"/>
      <w:lvlText w:val="%9."/>
      <w:lvlJc w:val="left"/>
      <w:pPr>
        <w:ind w:left="3780" w:hanging="357"/>
      </w:pPr>
      <w:rPr>
        <w:rFonts w:hint="default"/>
      </w:rPr>
    </w:lvl>
  </w:abstractNum>
  <w:abstractNum w:abstractNumId="15" w15:restartNumberingAfterBreak="0">
    <w:nsid w:val="73E97AF9"/>
    <w:multiLevelType w:val="hybridMultilevel"/>
    <w:tmpl w:val="CCCE767E"/>
    <w:lvl w:ilvl="0" w:tplc="F03A8FCE">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072384618">
    <w:abstractNumId w:val="3"/>
  </w:num>
  <w:num w:numId="2" w16cid:durableId="2034383443">
    <w:abstractNumId w:val="14"/>
  </w:num>
  <w:num w:numId="3" w16cid:durableId="1215121875">
    <w:abstractNumId w:val="11"/>
  </w:num>
  <w:num w:numId="4" w16cid:durableId="195044987">
    <w:abstractNumId w:val="0"/>
  </w:num>
  <w:num w:numId="5" w16cid:durableId="1929344285">
    <w:abstractNumId w:val="8"/>
  </w:num>
  <w:num w:numId="6" w16cid:durableId="1011177962">
    <w:abstractNumId w:val="11"/>
  </w:num>
  <w:num w:numId="7" w16cid:durableId="754785268">
    <w:abstractNumId w:val="3"/>
  </w:num>
  <w:num w:numId="8" w16cid:durableId="380789128">
    <w:abstractNumId w:val="14"/>
  </w:num>
  <w:num w:numId="9" w16cid:durableId="1373768740">
    <w:abstractNumId w:val="4"/>
  </w:num>
  <w:num w:numId="10" w16cid:durableId="1581868369">
    <w:abstractNumId w:val="5"/>
  </w:num>
  <w:num w:numId="11" w16cid:durableId="363484322">
    <w:abstractNumId w:val="2"/>
  </w:num>
  <w:num w:numId="12" w16cid:durableId="1254899833">
    <w:abstractNumId w:val="13"/>
  </w:num>
  <w:num w:numId="13" w16cid:durableId="1541940719">
    <w:abstractNumId w:val="1"/>
  </w:num>
  <w:num w:numId="14" w16cid:durableId="1422605121">
    <w:abstractNumId w:val="12"/>
  </w:num>
  <w:num w:numId="15" w16cid:durableId="1993824154">
    <w:abstractNumId w:val="10"/>
  </w:num>
  <w:num w:numId="16" w16cid:durableId="378673483">
    <w:abstractNumId w:val="7"/>
  </w:num>
  <w:num w:numId="17" w16cid:durableId="1489976110">
    <w:abstractNumId w:val="1"/>
  </w:num>
  <w:num w:numId="18" w16cid:durableId="1445226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4222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8791592">
    <w:abstractNumId w:val="15"/>
  </w:num>
  <w:num w:numId="21" w16cid:durableId="1292513717">
    <w:abstractNumId w:val="9"/>
  </w:num>
  <w:num w:numId="22" w16cid:durableId="202528470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8841442">
    <w:abstractNumId w:val="1"/>
  </w:num>
  <w:num w:numId="24" w16cid:durableId="124171927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098156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2D"/>
    <w:rsid w:val="00011C9D"/>
    <w:rsid w:val="00031DF0"/>
    <w:rsid w:val="00045E42"/>
    <w:rsid w:val="00083B32"/>
    <w:rsid w:val="000A0528"/>
    <w:rsid w:val="000A0A3A"/>
    <w:rsid w:val="000B3D0B"/>
    <w:rsid w:val="000B5063"/>
    <w:rsid w:val="000C653E"/>
    <w:rsid w:val="000D019D"/>
    <w:rsid w:val="000E361F"/>
    <w:rsid w:val="000E504B"/>
    <w:rsid w:val="000F0220"/>
    <w:rsid w:val="00115A49"/>
    <w:rsid w:val="00120187"/>
    <w:rsid w:val="00130E9D"/>
    <w:rsid w:val="00135C85"/>
    <w:rsid w:val="00141833"/>
    <w:rsid w:val="0014193B"/>
    <w:rsid w:val="00151975"/>
    <w:rsid w:val="001638E9"/>
    <w:rsid w:val="00175851"/>
    <w:rsid w:val="001C3B7D"/>
    <w:rsid w:val="001D1ECA"/>
    <w:rsid w:val="001D5F7C"/>
    <w:rsid w:val="002051EA"/>
    <w:rsid w:val="002268CC"/>
    <w:rsid w:val="0022744D"/>
    <w:rsid w:val="00230D0E"/>
    <w:rsid w:val="00237CCB"/>
    <w:rsid w:val="00242FA6"/>
    <w:rsid w:val="0025507C"/>
    <w:rsid w:val="002630AC"/>
    <w:rsid w:val="00271262"/>
    <w:rsid w:val="00280D54"/>
    <w:rsid w:val="002A4E06"/>
    <w:rsid w:val="002D4156"/>
    <w:rsid w:val="003010DB"/>
    <w:rsid w:val="00346755"/>
    <w:rsid w:val="00357D31"/>
    <w:rsid w:val="003679DB"/>
    <w:rsid w:val="0039148F"/>
    <w:rsid w:val="003A1D18"/>
    <w:rsid w:val="003C2EF8"/>
    <w:rsid w:val="003F0CCD"/>
    <w:rsid w:val="004019AB"/>
    <w:rsid w:val="0040373E"/>
    <w:rsid w:val="00406410"/>
    <w:rsid w:val="004171F4"/>
    <w:rsid w:val="00432593"/>
    <w:rsid w:val="00435A91"/>
    <w:rsid w:val="00466914"/>
    <w:rsid w:val="0047775E"/>
    <w:rsid w:val="004820A7"/>
    <w:rsid w:val="004971BF"/>
    <w:rsid w:val="004A2F60"/>
    <w:rsid w:val="004B01BB"/>
    <w:rsid w:val="004B3F3A"/>
    <w:rsid w:val="004C678B"/>
    <w:rsid w:val="004F3709"/>
    <w:rsid w:val="004F3DB2"/>
    <w:rsid w:val="00512264"/>
    <w:rsid w:val="00546E2E"/>
    <w:rsid w:val="00562ABC"/>
    <w:rsid w:val="005952C6"/>
    <w:rsid w:val="005B0468"/>
    <w:rsid w:val="005C51D7"/>
    <w:rsid w:val="005D6A35"/>
    <w:rsid w:val="005D78FC"/>
    <w:rsid w:val="005E2715"/>
    <w:rsid w:val="005F131F"/>
    <w:rsid w:val="0063285F"/>
    <w:rsid w:val="00634298"/>
    <w:rsid w:val="0063500F"/>
    <w:rsid w:val="00661D85"/>
    <w:rsid w:val="00670421"/>
    <w:rsid w:val="00684113"/>
    <w:rsid w:val="006917CE"/>
    <w:rsid w:val="00693442"/>
    <w:rsid w:val="00695E3C"/>
    <w:rsid w:val="00697B35"/>
    <w:rsid w:val="006B33B6"/>
    <w:rsid w:val="006B4087"/>
    <w:rsid w:val="006B56FD"/>
    <w:rsid w:val="006D567F"/>
    <w:rsid w:val="006E4B9A"/>
    <w:rsid w:val="006F725D"/>
    <w:rsid w:val="006F750D"/>
    <w:rsid w:val="00712ADE"/>
    <w:rsid w:val="00727EEB"/>
    <w:rsid w:val="0073240C"/>
    <w:rsid w:val="007366CA"/>
    <w:rsid w:val="00737CFB"/>
    <w:rsid w:val="0074494F"/>
    <w:rsid w:val="0074717F"/>
    <w:rsid w:val="007747E3"/>
    <w:rsid w:val="007B5E9F"/>
    <w:rsid w:val="007C17B2"/>
    <w:rsid w:val="007E06CE"/>
    <w:rsid w:val="007F020F"/>
    <w:rsid w:val="00822B3A"/>
    <w:rsid w:val="00822E1D"/>
    <w:rsid w:val="00845FE8"/>
    <w:rsid w:val="00855D78"/>
    <w:rsid w:val="00870786"/>
    <w:rsid w:val="00893808"/>
    <w:rsid w:val="008A3F9D"/>
    <w:rsid w:val="008B01B9"/>
    <w:rsid w:val="008B6D6E"/>
    <w:rsid w:val="008D1587"/>
    <w:rsid w:val="00904422"/>
    <w:rsid w:val="00907EC1"/>
    <w:rsid w:val="009201CE"/>
    <w:rsid w:val="009424A8"/>
    <w:rsid w:val="0094380A"/>
    <w:rsid w:val="00960C9C"/>
    <w:rsid w:val="00994387"/>
    <w:rsid w:val="009C0F09"/>
    <w:rsid w:val="009C7B16"/>
    <w:rsid w:val="009D3CD6"/>
    <w:rsid w:val="00A26644"/>
    <w:rsid w:val="00A3654B"/>
    <w:rsid w:val="00A37ABD"/>
    <w:rsid w:val="00A461A0"/>
    <w:rsid w:val="00A636C8"/>
    <w:rsid w:val="00A71F2E"/>
    <w:rsid w:val="00A75A6E"/>
    <w:rsid w:val="00A82D57"/>
    <w:rsid w:val="00A922EB"/>
    <w:rsid w:val="00AE368B"/>
    <w:rsid w:val="00AF74C2"/>
    <w:rsid w:val="00B3239C"/>
    <w:rsid w:val="00B36CDF"/>
    <w:rsid w:val="00B40123"/>
    <w:rsid w:val="00B501C0"/>
    <w:rsid w:val="00B51DAA"/>
    <w:rsid w:val="00B71CAE"/>
    <w:rsid w:val="00B77AC7"/>
    <w:rsid w:val="00B803FF"/>
    <w:rsid w:val="00B85A2E"/>
    <w:rsid w:val="00BA2B75"/>
    <w:rsid w:val="00BB3AEE"/>
    <w:rsid w:val="00BD3602"/>
    <w:rsid w:val="00BD53F9"/>
    <w:rsid w:val="00BE3B54"/>
    <w:rsid w:val="00BE7732"/>
    <w:rsid w:val="00BE7A2D"/>
    <w:rsid w:val="00C5100C"/>
    <w:rsid w:val="00C5392F"/>
    <w:rsid w:val="00C75F12"/>
    <w:rsid w:val="00C77815"/>
    <w:rsid w:val="00C80351"/>
    <w:rsid w:val="00CA1F8C"/>
    <w:rsid w:val="00CA2D27"/>
    <w:rsid w:val="00CA328C"/>
    <w:rsid w:val="00CB433A"/>
    <w:rsid w:val="00CC0086"/>
    <w:rsid w:val="00CC0ABD"/>
    <w:rsid w:val="00CC0DE0"/>
    <w:rsid w:val="00CC4F15"/>
    <w:rsid w:val="00CC6F21"/>
    <w:rsid w:val="00CF20CB"/>
    <w:rsid w:val="00D0145C"/>
    <w:rsid w:val="00D047A5"/>
    <w:rsid w:val="00D15682"/>
    <w:rsid w:val="00D1661A"/>
    <w:rsid w:val="00D44308"/>
    <w:rsid w:val="00D50E63"/>
    <w:rsid w:val="00D655B8"/>
    <w:rsid w:val="00D86235"/>
    <w:rsid w:val="00DA0710"/>
    <w:rsid w:val="00DA16AB"/>
    <w:rsid w:val="00DA722F"/>
    <w:rsid w:val="00DC78BC"/>
    <w:rsid w:val="00E05413"/>
    <w:rsid w:val="00E06802"/>
    <w:rsid w:val="00E13AA5"/>
    <w:rsid w:val="00E17AEF"/>
    <w:rsid w:val="00E2508D"/>
    <w:rsid w:val="00E32284"/>
    <w:rsid w:val="00E4344F"/>
    <w:rsid w:val="00E615C6"/>
    <w:rsid w:val="00E66112"/>
    <w:rsid w:val="00E734EF"/>
    <w:rsid w:val="00E74B5F"/>
    <w:rsid w:val="00E826E4"/>
    <w:rsid w:val="00E86EB9"/>
    <w:rsid w:val="00E90CF8"/>
    <w:rsid w:val="00EC208B"/>
    <w:rsid w:val="00ED21F3"/>
    <w:rsid w:val="00EE4577"/>
    <w:rsid w:val="00F13136"/>
    <w:rsid w:val="00F14F86"/>
    <w:rsid w:val="00F2654B"/>
    <w:rsid w:val="00F47813"/>
    <w:rsid w:val="00F506F2"/>
    <w:rsid w:val="00F60080"/>
    <w:rsid w:val="00F61CC8"/>
    <w:rsid w:val="00F843AC"/>
    <w:rsid w:val="00FA319A"/>
    <w:rsid w:val="00FB2215"/>
    <w:rsid w:val="00FB57DA"/>
    <w:rsid w:val="00FC0E3B"/>
    <w:rsid w:val="00FD16B0"/>
    <w:rsid w:val="00FD4C8D"/>
    <w:rsid w:val="00FE6286"/>
    <w:rsid w:val="00FF210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ED47"/>
  <w15:chartTrackingRefBased/>
  <w15:docId w15:val="{736E43F5-BAD0-42F7-8178-BD753114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802"/>
    <w:pPr>
      <w:spacing w:after="0" w:line="240" w:lineRule="auto"/>
    </w:pPr>
    <w:rPr>
      <w:rFonts w:ascii="HelveticaNeueLT Pro 55 Roman" w:eastAsia="Times New Roman" w:hAnsi="HelveticaNeueLT Pro 55 Roman" w:cs="Times New Roman"/>
      <w:sz w:val="21"/>
      <w:szCs w:val="24"/>
      <w:lang w:eastAsia="de-DE"/>
    </w:rPr>
  </w:style>
  <w:style w:type="paragraph" w:styleId="berschrift1">
    <w:name w:val="heading 1"/>
    <w:basedOn w:val="berschrift2"/>
    <w:next w:val="Standard"/>
    <w:link w:val="berschrift1Zchn"/>
    <w:uiPriority w:val="9"/>
    <w:qFormat/>
    <w:rsid w:val="00E06802"/>
    <w:pPr>
      <w:numPr>
        <w:ilvl w:val="0"/>
      </w:numPr>
      <w:outlineLvl w:val="0"/>
    </w:pPr>
  </w:style>
  <w:style w:type="paragraph" w:styleId="berschrift2">
    <w:name w:val="heading 2"/>
    <w:basedOn w:val="Standard"/>
    <w:next w:val="Standard"/>
    <w:link w:val="berschrift2Zchn"/>
    <w:uiPriority w:val="9"/>
    <w:unhideWhenUsed/>
    <w:qFormat/>
    <w:rsid w:val="00E06802"/>
    <w:pPr>
      <w:keepNext/>
      <w:keepLines/>
      <w:numPr>
        <w:ilvl w:val="1"/>
        <w:numId w:val="23"/>
      </w:numPr>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E06802"/>
    <w:pPr>
      <w:keepNext/>
      <w:keepLines/>
      <w:numPr>
        <w:ilvl w:val="2"/>
        <w:numId w:val="23"/>
      </w:numPr>
      <w:outlineLvl w:val="2"/>
    </w:pPr>
    <w:rPr>
      <w:rFonts w:eastAsiaTheme="majorEastAsia" w:cstheme="majorBidi"/>
      <w:b/>
    </w:rPr>
  </w:style>
  <w:style w:type="paragraph" w:styleId="berschrift4">
    <w:name w:val="heading 4"/>
    <w:basedOn w:val="Standard"/>
    <w:link w:val="berschrift4Zchn"/>
    <w:uiPriority w:val="9"/>
    <w:rsid w:val="00E06802"/>
    <w:pPr>
      <w:numPr>
        <w:ilvl w:val="3"/>
        <w:numId w:val="23"/>
      </w:numPr>
      <w:outlineLvl w:val="3"/>
    </w:pPr>
    <w:rPr>
      <w:b/>
      <w:bCs/>
      <w:lang w:eastAsia="de-CH"/>
    </w:rPr>
  </w:style>
  <w:style w:type="paragraph" w:styleId="berschrift5">
    <w:name w:val="heading 5"/>
    <w:basedOn w:val="Standard"/>
    <w:next w:val="Standard"/>
    <w:link w:val="berschrift5Zchn"/>
    <w:uiPriority w:val="9"/>
    <w:unhideWhenUsed/>
    <w:rsid w:val="00E06802"/>
    <w:pPr>
      <w:keepNext/>
      <w:keepLines/>
      <w:numPr>
        <w:ilvl w:val="4"/>
        <w:numId w:val="23"/>
      </w:numPr>
      <w:outlineLvl w:val="4"/>
    </w:pPr>
    <w:rPr>
      <w:rFonts w:eastAsiaTheme="majorEastAsia" w:cstheme="majorBidi"/>
      <w:b/>
    </w:rPr>
  </w:style>
  <w:style w:type="paragraph" w:styleId="berschrift6">
    <w:name w:val="heading 6"/>
    <w:basedOn w:val="Standard"/>
    <w:next w:val="Standard"/>
    <w:link w:val="berschrift6Zchn"/>
    <w:uiPriority w:val="9"/>
    <w:unhideWhenUsed/>
    <w:rsid w:val="00E06802"/>
    <w:pPr>
      <w:keepNext/>
      <w:keepLines/>
      <w:numPr>
        <w:ilvl w:val="5"/>
        <w:numId w:val="23"/>
      </w:numPr>
      <w:outlineLvl w:val="5"/>
    </w:pPr>
    <w:rPr>
      <w:rFonts w:eastAsiaTheme="majorEastAsia" w:cstheme="majorBidi"/>
      <w:b/>
    </w:rPr>
  </w:style>
  <w:style w:type="paragraph" w:styleId="berschrift7">
    <w:name w:val="heading 7"/>
    <w:basedOn w:val="Standard"/>
    <w:next w:val="Standard"/>
    <w:link w:val="berschrift7Zchn"/>
    <w:uiPriority w:val="9"/>
    <w:unhideWhenUsed/>
    <w:rsid w:val="00E06802"/>
    <w:pPr>
      <w:keepNext/>
      <w:keepLines/>
      <w:numPr>
        <w:ilvl w:val="6"/>
        <w:numId w:val="23"/>
      </w:numPr>
      <w:outlineLvl w:val="6"/>
    </w:pPr>
    <w:rPr>
      <w:rFonts w:eastAsiaTheme="majorEastAsia" w:cstheme="majorBidi"/>
      <w:b/>
      <w:iCs/>
    </w:rPr>
  </w:style>
  <w:style w:type="paragraph" w:styleId="berschrift8">
    <w:name w:val="heading 8"/>
    <w:basedOn w:val="Standard"/>
    <w:next w:val="Standard"/>
    <w:link w:val="berschrift8Zchn"/>
    <w:uiPriority w:val="9"/>
    <w:unhideWhenUsed/>
    <w:rsid w:val="00E06802"/>
    <w:pPr>
      <w:keepNext/>
      <w:keepLines/>
      <w:numPr>
        <w:ilvl w:val="7"/>
        <w:numId w:val="23"/>
      </w:numPr>
      <w:outlineLvl w:val="7"/>
    </w:pPr>
    <w:rPr>
      <w:rFonts w:eastAsiaTheme="majorEastAsia" w:cstheme="majorBidi"/>
      <w:b/>
      <w:szCs w:val="21"/>
    </w:rPr>
  </w:style>
  <w:style w:type="paragraph" w:styleId="berschrift9">
    <w:name w:val="heading 9"/>
    <w:basedOn w:val="Standard"/>
    <w:next w:val="Standard"/>
    <w:link w:val="berschrift9Zchn"/>
    <w:uiPriority w:val="9"/>
    <w:unhideWhenUsed/>
    <w:rsid w:val="00E06802"/>
    <w:pPr>
      <w:keepNext/>
      <w:keepLines/>
      <w:numPr>
        <w:ilvl w:val="8"/>
        <w:numId w:val="23"/>
      </w:numPr>
      <w:outlineLvl w:val="8"/>
    </w:pPr>
    <w:rPr>
      <w:rFonts w:eastAsiaTheme="majorEastAsia"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06802"/>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caberschrift11ptfettAbsatz26">
    <w:name w:val="Helvetca Überschrift 11pt fett Absatz 26"/>
    <w:basedOn w:val="Standard"/>
    <w:link w:val="Helvetcaberschrift11ptfettAbsatz26Zchn"/>
    <w:rsid w:val="00E06802"/>
    <w:pPr>
      <w:spacing w:after="520"/>
    </w:pPr>
    <w:rPr>
      <w:b/>
      <w:szCs w:val="22"/>
    </w:rPr>
  </w:style>
  <w:style w:type="character" w:customStyle="1" w:styleId="Helvetcaberschrift11ptfettAbsatz26Zchn">
    <w:name w:val="Helvetca Überschrift 11pt fett Absatz 26 Zchn"/>
    <w:basedOn w:val="Absatz-Standardschriftart"/>
    <w:link w:val="Helvetcaberschrift11ptfettAbsatz26"/>
    <w:rsid w:val="00E06802"/>
    <w:rPr>
      <w:rFonts w:ascii="HelveticaNeueLT Pro 55 Roman" w:eastAsia="Times New Roman" w:hAnsi="HelveticaNeueLT Pro 55 Roman" w:cs="Times New Roman"/>
      <w:b/>
      <w:sz w:val="21"/>
      <w:lang w:eastAsia="de-DE"/>
    </w:rPr>
  </w:style>
  <w:style w:type="paragraph" w:customStyle="1" w:styleId="Helvetica11pt">
    <w:name w:val="Helvetica 11pt"/>
    <w:basedOn w:val="Standard"/>
    <w:link w:val="Helvetica11ptZchn"/>
    <w:rsid w:val="00E06802"/>
    <w:rPr>
      <w:szCs w:val="22"/>
    </w:rPr>
  </w:style>
  <w:style w:type="character" w:customStyle="1" w:styleId="Helvetica11ptZchn">
    <w:name w:val="Helvetica 11pt Zchn"/>
    <w:basedOn w:val="Absatz-Standardschriftart"/>
    <w:link w:val="Helvetica11pt"/>
    <w:rsid w:val="00E06802"/>
    <w:rPr>
      <w:rFonts w:ascii="HelveticaNeueLT Pro 55 Roman" w:eastAsia="Times New Roman" w:hAnsi="HelveticaNeueLT Pro 55 Roman" w:cs="Times New Roman"/>
      <w:sz w:val="21"/>
      <w:lang w:eastAsia="de-DE"/>
    </w:rPr>
  </w:style>
  <w:style w:type="paragraph" w:customStyle="1" w:styleId="helvetica9pt">
    <w:name w:val="helvetica 9pt"/>
    <w:basedOn w:val="Standard"/>
    <w:link w:val="helvetica9ptZchn"/>
    <w:rsid w:val="00E06802"/>
    <w:rPr>
      <w:sz w:val="18"/>
      <w:szCs w:val="18"/>
    </w:rPr>
  </w:style>
  <w:style w:type="character" w:customStyle="1" w:styleId="helvetica9ptZchn">
    <w:name w:val="helvetica 9pt Zchn"/>
    <w:basedOn w:val="Absatz-Standardschriftart"/>
    <w:link w:val="helvetica9pt"/>
    <w:rsid w:val="00E06802"/>
    <w:rPr>
      <w:rFonts w:ascii="HelveticaNeueLT Pro 55 Roman" w:eastAsia="Times New Roman" w:hAnsi="HelveticaNeueLT Pro 55 Roman" w:cs="Times New Roman"/>
      <w:sz w:val="18"/>
      <w:szCs w:val="18"/>
      <w:lang w:eastAsia="de-DE"/>
    </w:rPr>
  </w:style>
  <w:style w:type="paragraph" w:customStyle="1" w:styleId="Helvetica9ptfett">
    <w:name w:val="Helvetica 9pt fett"/>
    <w:basedOn w:val="Standard"/>
    <w:link w:val="Helvetica9ptfettZchn"/>
    <w:rsid w:val="00E06802"/>
    <w:pPr>
      <w:ind w:left="-85"/>
    </w:pPr>
    <w:rPr>
      <w:b/>
      <w:sz w:val="18"/>
      <w:szCs w:val="18"/>
    </w:rPr>
  </w:style>
  <w:style w:type="character" w:customStyle="1" w:styleId="Helvetica9ptfettZchn">
    <w:name w:val="Helvetica 9pt fett Zchn"/>
    <w:basedOn w:val="Absatz-Standardschriftart"/>
    <w:link w:val="Helvetica9ptfett"/>
    <w:rsid w:val="00E06802"/>
    <w:rPr>
      <w:rFonts w:ascii="HelveticaNeueLT Pro 55 Roman" w:eastAsia="Times New Roman" w:hAnsi="HelveticaNeueLT Pro 55 Roman" w:cs="Times New Roman"/>
      <w:b/>
      <w:sz w:val="18"/>
      <w:szCs w:val="18"/>
      <w:lang w:eastAsia="de-DE"/>
    </w:rPr>
  </w:style>
  <w:style w:type="paragraph" w:styleId="Kopfzeile">
    <w:name w:val="header"/>
    <w:basedOn w:val="Standard"/>
    <w:link w:val="KopfzeileZchn"/>
    <w:unhideWhenUsed/>
    <w:rsid w:val="00E06802"/>
    <w:pPr>
      <w:tabs>
        <w:tab w:val="center" w:pos="4536"/>
        <w:tab w:val="right" w:pos="9072"/>
      </w:tabs>
    </w:pPr>
  </w:style>
  <w:style w:type="character" w:customStyle="1" w:styleId="KopfzeileZchn">
    <w:name w:val="Kopfzeile Zchn"/>
    <w:basedOn w:val="Absatz-Standardschriftart"/>
    <w:link w:val="Kopfzeile"/>
    <w:rsid w:val="00E06802"/>
    <w:rPr>
      <w:rFonts w:ascii="HelveticaNeueLT Pro 55 Roman" w:eastAsia="Times New Roman" w:hAnsi="HelveticaNeueLT Pro 55 Roman" w:cs="Times New Roman"/>
      <w:sz w:val="21"/>
      <w:szCs w:val="24"/>
      <w:lang w:eastAsia="de-DE"/>
    </w:rPr>
  </w:style>
  <w:style w:type="paragraph" w:styleId="Fuzeile">
    <w:name w:val="footer"/>
    <w:basedOn w:val="Standard"/>
    <w:link w:val="FuzeileZchn"/>
    <w:uiPriority w:val="99"/>
    <w:unhideWhenUsed/>
    <w:rsid w:val="00E06802"/>
    <w:pPr>
      <w:tabs>
        <w:tab w:val="center" w:pos="4536"/>
        <w:tab w:val="right" w:pos="9072"/>
      </w:tabs>
    </w:pPr>
  </w:style>
  <w:style w:type="character" w:customStyle="1" w:styleId="FuzeileZchn">
    <w:name w:val="Fußzeile Zchn"/>
    <w:basedOn w:val="Absatz-Standardschriftart"/>
    <w:link w:val="Fuzeile"/>
    <w:uiPriority w:val="99"/>
    <w:rsid w:val="00E06802"/>
    <w:rPr>
      <w:rFonts w:ascii="HelveticaNeueLT Pro 55 Roman" w:eastAsia="Times New Roman" w:hAnsi="HelveticaNeueLT Pro 55 Roman" w:cs="Times New Roman"/>
      <w:sz w:val="21"/>
      <w:szCs w:val="24"/>
      <w:lang w:eastAsia="de-DE"/>
    </w:rPr>
  </w:style>
  <w:style w:type="character" w:styleId="Hyperlink">
    <w:name w:val="Hyperlink"/>
    <w:basedOn w:val="Absatz-Standardschriftart"/>
    <w:uiPriority w:val="99"/>
    <w:unhideWhenUsed/>
    <w:rsid w:val="00E06802"/>
    <w:rPr>
      <w:color w:val="0563C1" w:themeColor="hyperlink"/>
      <w:u w:val="single"/>
    </w:rPr>
  </w:style>
  <w:style w:type="character" w:styleId="NichtaufgelsteErwhnung">
    <w:name w:val="Unresolved Mention"/>
    <w:basedOn w:val="Absatz-Standardschriftart"/>
    <w:uiPriority w:val="99"/>
    <w:semiHidden/>
    <w:unhideWhenUsed/>
    <w:rsid w:val="00E06802"/>
    <w:rPr>
      <w:color w:val="605E5C"/>
      <w:shd w:val="clear" w:color="auto" w:fill="E1DFDD"/>
    </w:rPr>
  </w:style>
  <w:style w:type="character" w:styleId="Platzhaltertext">
    <w:name w:val="Placeholder Text"/>
    <w:basedOn w:val="Absatz-Standardschriftart"/>
    <w:uiPriority w:val="99"/>
    <w:semiHidden/>
    <w:rsid w:val="00E06802"/>
    <w:rPr>
      <w:color w:val="808080"/>
    </w:rPr>
  </w:style>
  <w:style w:type="paragraph" w:customStyle="1" w:styleId="KopfzeileWeiss">
    <w:name w:val="Kopfzeile_Weiss"/>
    <w:basedOn w:val="Kopfzeile"/>
    <w:rsid w:val="00E06802"/>
    <w:rPr>
      <w:noProof/>
      <w:color w:val="FFFFFF"/>
      <w:lang w:eastAsia="de-CH"/>
      <w14:textFill>
        <w14:solidFill>
          <w14:srgbClr w14:val="FFFFFF">
            <w14:lumMod w14:val="95000"/>
          </w14:srgbClr>
        </w14:solidFill>
      </w14:textFill>
    </w:rPr>
  </w:style>
  <w:style w:type="paragraph" w:customStyle="1" w:styleId="Nummerierung1">
    <w:name w:val="Nummerierung 1"/>
    <w:basedOn w:val="Standard"/>
    <w:qFormat/>
    <w:rsid w:val="00E06802"/>
    <w:pPr>
      <w:numPr>
        <w:numId w:val="7"/>
      </w:numPr>
      <w:spacing w:after="120"/>
    </w:pPr>
    <w:rPr>
      <w:szCs w:val="21"/>
    </w:rPr>
  </w:style>
  <w:style w:type="paragraph" w:customStyle="1" w:styleId="ABC">
    <w:name w:val="ABC"/>
    <w:basedOn w:val="Nummerierung1"/>
    <w:qFormat/>
    <w:rsid w:val="00E06802"/>
    <w:pPr>
      <w:numPr>
        <w:numId w:val="8"/>
      </w:numPr>
    </w:pPr>
  </w:style>
  <w:style w:type="paragraph" w:styleId="Textkrper">
    <w:name w:val="Body Text"/>
    <w:basedOn w:val="Standard"/>
    <w:link w:val="TextkrperZchn"/>
    <w:uiPriority w:val="99"/>
    <w:semiHidden/>
    <w:unhideWhenUsed/>
    <w:rsid w:val="00E06802"/>
    <w:pPr>
      <w:spacing w:after="120"/>
    </w:pPr>
  </w:style>
  <w:style w:type="character" w:customStyle="1" w:styleId="TextkrperZchn">
    <w:name w:val="Textkörper Zchn"/>
    <w:basedOn w:val="Absatz-Standardschriftart"/>
    <w:link w:val="Textkrper"/>
    <w:uiPriority w:val="99"/>
    <w:semiHidden/>
    <w:rsid w:val="00E06802"/>
    <w:rPr>
      <w:rFonts w:ascii="HelveticaNeueLT Pro 55 Roman" w:eastAsia="Times New Roman" w:hAnsi="HelveticaNeueLT Pro 55 Roman" w:cs="Times New Roman"/>
      <w:sz w:val="21"/>
      <w:szCs w:val="24"/>
      <w:lang w:eastAsia="de-DE"/>
    </w:rPr>
  </w:style>
  <w:style w:type="paragraph" w:customStyle="1" w:styleId="Aufzhlung">
    <w:name w:val="Aufzählung"/>
    <w:basedOn w:val="Standard"/>
    <w:qFormat/>
    <w:rsid w:val="00E06802"/>
    <w:pPr>
      <w:numPr>
        <w:numId w:val="6"/>
      </w:numPr>
      <w:spacing w:after="120"/>
    </w:pPr>
    <w:rPr>
      <w:bCs/>
      <w:szCs w:val="23"/>
      <w:lang w:eastAsia="de-CH"/>
    </w:rPr>
  </w:style>
  <w:style w:type="paragraph" w:styleId="Aufzhlungszeichen2">
    <w:name w:val="List Bullet 2"/>
    <w:basedOn w:val="Standard"/>
    <w:uiPriority w:val="99"/>
    <w:unhideWhenUsed/>
    <w:rsid w:val="00E06802"/>
    <w:pPr>
      <w:numPr>
        <w:numId w:val="4"/>
      </w:numPr>
      <w:contextualSpacing/>
    </w:pPr>
  </w:style>
  <w:style w:type="paragraph" w:customStyle="1" w:styleId="Eingerckt">
    <w:name w:val="Eingerückt"/>
    <w:basedOn w:val="Standard"/>
    <w:qFormat/>
    <w:rsid w:val="00E06802"/>
    <w:pPr>
      <w:spacing w:after="120"/>
      <w:ind w:left="567"/>
    </w:pPr>
    <w:rPr>
      <w:bCs/>
      <w:szCs w:val="21"/>
    </w:rPr>
  </w:style>
  <w:style w:type="paragraph" w:customStyle="1" w:styleId="einzugnummeriert">
    <w:name w:val="einzug_nummeriert"/>
    <w:basedOn w:val="Standard"/>
    <w:rsid w:val="00E06802"/>
    <w:pPr>
      <w:numPr>
        <w:numId w:val="5"/>
      </w:numPr>
      <w:spacing w:after="240"/>
    </w:pPr>
    <w:rPr>
      <w:szCs w:val="20"/>
    </w:rPr>
  </w:style>
  <w:style w:type="paragraph" w:customStyle="1" w:styleId="Fusszeile5pt">
    <w:name w:val="Fusszeile_5pt"/>
    <w:basedOn w:val="Standard"/>
    <w:rsid w:val="00E06802"/>
    <w:rPr>
      <w:sz w:val="10"/>
      <w:szCs w:val="21"/>
    </w:rPr>
  </w:style>
  <w:style w:type="paragraph" w:customStyle="1" w:styleId="Fusszeile8pt">
    <w:name w:val="Fusszeile_8pt"/>
    <w:basedOn w:val="Standard"/>
    <w:rsid w:val="00E06802"/>
    <w:rPr>
      <w:sz w:val="16"/>
      <w:szCs w:val="21"/>
    </w:rPr>
  </w:style>
  <w:style w:type="paragraph" w:styleId="Listenabsatz">
    <w:name w:val="List Paragraph"/>
    <w:basedOn w:val="Standard"/>
    <w:uiPriority w:val="34"/>
    <w:qFormat/>
    <w:rsid w:val="00E06802"/>
    <w:pPr>
      <w:ind w:left="720"/>
      <w:contextualSpacing/>
    </w:pPr>
  </w:style>
  <w:style w:type="paragraph" w:customStyle="1" w:styleId="Nummerierung2">
    <w:name w:val="Nummerierung 2"/>
    <w:basedOn w:val="Nummerierung1"/>
    <w:qFormat/>
    <w:rsid w:val="00E06802"/>
    <w:pPr>
      <w:numPr>
        <w:ilvl w:val="1"/>
      </w:numPr>
    </w:pPr>
  </w:style>
  <w:style w:type="numbering" w:customStyle="1" w:styleId="SGVAufzhlungen">
    <w:name w:val="SGV_Aufzählungen"/>
    <w:basedOn w:val="KeineListe"/>
    <w:uiPriority w:val="99"/>
    <w:rsid w:val="00E06802"/>
    <w:pPr>
      <w:numPr>
        <w:numId w:val="3"/>
      </w:numPr>
    </w:pPr>
  </w:style>
  <w:style w:type="numbering" w:customStyle="1" w:styleId="SGVNummerierungen">
    <w:name w:val="SGV_Nummerierungen"/>
    <w:basedOn w:val="KeineListe"/>
    <w:uiPriority w:val="99"/>
    <w:rsid w:val="00E06802"/>
    <w:pPr>
      <w:numPr>
        <w:numId w:val="1"/>
      </w:numPr>
    </w:pPr>
  </w:style>
  <w:style w:type="numbering" w:customStyle="1" w:styleId="SGVNummerierungenABC">
    <w:name w:val="SGV_Nummerierungen_ABC"/>
    <w:basedOn w:val="KeineListe"/>
    <w:uiPriority w:val="99"/>
    <w:rsid w:val="00E06802"/>
    <w:pPr>
      <w:numPr>
        <w:numId w:val="2"/>
      </w:numPr>
    </w:pPr>
  </w:style>
  <w:style w:type="paragraph" w:styleId="Sprechblasentext">
    <w:name w:val="Balloon Text"/>
    <w:basedOn w:val="Standard"/>
    <w:link w:val="SprechblasentextZchn"/>
    <w:uiPriority w:val="99"/>
    <w:semiHidden/>
    <w:unhideWhenUsed/>
    <w:rsid w:val="00E068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6802"/>
    <w:rPr>
      <w:rFonts w:ascii="Tahoma" w:eastAsia="Times New Roman" w:hAnsi="Tahoma" w:cs="Tahoma"/>
      <w:sz w:val="16"/>
      <w:szCs w:val="16"/>
      <w:lang w:eastAsia="de-DE"/>
    </w:rPr>
  </w:style>
  <w:style w:type="character" w:customStyle="1" w:styleId="square">
    <w:name w:val="square"/>
    <w:basedOn w:val="Absatz-Standardschriftart"/>
    <w:rsid w:val="00E06802"/>
  </w:style>
  <w:style w:type="paragraph" w:styleId="StandardWeb">
    <w:name w:val="Normal (Web)"/>
    <w:basedOn w:val="Standard"/>
    <w:uiPriority w:val="99"/>
    <w:semiHidden/>
    <w:unhideWhenUsed/>
    <w:rsid w:val="00E06802"/>
    <w:pPr>
      <w:spacing w:before="100" w:beforeAutospacing="1" w:after="100" w:afterAutospacing="1"/>
    </w:pPr>
    <w:rPr>
      <w:rFonts w:ascii="Times New Roman" w:hAnsi="Times New Roman"/>
      <w:sz w:val="24"/>
      <w:lang w:eastAsia="de-CH"/>
    </w:rPr>
  </w:style>
  <w:style w:type="paragraph" w:customStyle="1" w:styleId="Text9pt">
    <w:name w:val="Text_9pt"/>
    <w:basedOn w:val="Standard"/>
    <w:qFormat/>
    <w:rsid w:val="00E06802"/>
    <w:rPr>
      <w:sz w:val="18"/>
      <w:szCs w:val="18"/>
    </w:rPr>
  </w:style>
  <w:style w:type="paragraph" w:customStyle="1" w:styleId="Text9ptFett">
    <w:name w:val="Text_9pt_Fett"/>
    <w:basedOn w:val="Standard"/>
    <w:qFormat/>
    <w:rsid w:val="00E06802"/>
    <w:rPr>
      <w:b/>
      <w:bCs/>
      <w:sz w:val="18"/>
    </w:rPr>
  </w:style>
  <w:style w:type="paragraph" w:styleId="Titel">
    <w:name w:val="Title"/>
    <w:basedOn w:val="Standard"/>
    <w:next w:val="Standard"/>
    <w:link w:val="TitelZchn"/>
    <w:uiPriority w:val="10"/>
    <w:qFormat/>
    <w:rsid w:val="00E06802"/>
    <w:pPr>
      <w:contextualSpacing/>
    </w:pPr>
    <w:rPr>
      <w:rFonts w:eastAsiaTheme="majorEastAsia" w:cstheme="majorBidi"/>
      <w:b/>
      <w:spacing w:val="-10"/>
      <w:kern w:val="28"/>
      <w:sz w:val="36"/>
      <w:szCs w:val="56"/>
    </w:rPr>
  </w:style>
  <w:style w:type="character" w:customStyle="1" w:styleId="TitelZchn">
    <w:name w:val="Titel Zchn"/>
    <w:basedOn w:val="Absatz-Standardschriftart"/>
    <w:link w:val="Titel"/>
    <w:uiPriority w:val="10"/>
    <w:rsid w:val="00E06802"/>
    <w:rPr>
      <w:rFonts w:ascii="HelveticaNeueLT Pro 55 Roman" w:eastAsiaTheme="majorEastAsia" w:hAnsi="HelveticaNeueLT Pro 55 Roman" w:cstheme="majorBidi"/>
      <w:b/>
      <w:spacing w:val="-10"/>
      <w:kern w:val="28"/>
      <w:sz w:val="36"/>
      <w:szCs w:val="56"/>
      <w:lang w:eastAsia="de-DE"/>
    </w:rPr>
  </w:style>
  <w:style w:type="paragraph" w:customStyle="1" w:styleId="berschrift">
    <w:name w:val="Überschrift"/>
    <w:basedOn w:val="Standard"/>
    <w:qFormat/>
    <w:rsid w:val="00E06802"/>
    <w:pPr>
      <w:spacing w:before="240" w:after="240"/>
    </w:pPr>
    <w:rPr>
      <w:b/>
      <w:bCs/>
      <w:szCs w:val="21"/>
    </w:rPr>
  </w:style>
  <w:style w:type="character" w:customStyle="1" w:styleId="berschrift2Zchn">
    <w:name w:val="Überschrift 2 Zchn"/>
    <w:basedOn w:val="Absatz-Standardschriftart"/>
    <w:link w:val="berschrift2"/>
    <w:uiPriority w:val="9"/>
    <w:rsid w:val="00E06802"/>
    <w:rPr>
      <w:rFonts w:ascii="HelveticaNeueLT Pro 55 Roman" w:eastAsiaTheme="majorEastAsia" w:hAnsi="HelveticaNeueLT Pro 55 Roman" w:cstheme="majorBidi"/>
      <w:b/>
      <w:sz w:val="21"/>
      <w:szCs w:val="26"/>
      <w:lang w:eastAsia="de-DE"/>
    </w:rPr>
  </w:style>
  <w:style w:type="character" w:customStyle="1" w:styleId="berschrift1Zchn">
    <w:name w:val="Überschrift 1 Zchn"/>
    <w:basedOn w:val="Absatz-Standardschriftart"/>
    <w:link w:val="berschrift1"/>
    <w:uiPriority w:val="9"/>
    <w:rsid w:val="00E06802"/>
    <w:rPr>
      <w:rFonts w:ascii="HelveticaNeueLT Pro 55 Roman" w:eastAsiaTheme="majorEastAsia" w:hAnsi="HelveticaNeueLT Pro 55 Roman" w:cstheme="majorBidi"/>
      <w:b/>
      <w:sz w:val="21"/>
      <w:szCs w:val="26"/>
      <w:lang w:eastAsia="de-DE"/>
    </w:rPr>
  </w:style>
  <w:style w:type="character" w:customStyle="1" w:styleId="berschrift3Zchn">
    <w:name w:val="Überschrift 3 Zchn"/>
    <w:basedOn w:val="Absatz-Standardschriftart"/>
    <w:link w:val="berschrift3"/>
    <w:uiPriority w:val="9"/>
    <w:rsid w:val="00E06802"/>
    <w:rPr>
      <w:rFonts w:ascii="HelveticaNeueLT Pro 55 Roman" w:eastAsiaTheme="majorEastAsia" w:hAnsi="HelveticaNeueLT Pro 55 Roman" w:cstheme="majorBidi"/>
      <w:b/>
      <w:sz w:val="21"/>
      <w:szCs w:val="24"/>
      <w:lang w:eastAsia="de-DE"/>
    </w:rPr>
  </w:style>
  <w:style w:type="character" w:customStyle="1" w:styleId="berschrift4Zchn">
    <w:name w:val="Überschrift 4 Zchn"/>
    <w:basedOn w:val="Absatz-Standardschriftart"/>
    <w:link w:val="berschrift4"/>
    <w:uiPriority w:val="9"/>
    <w:rsid w:val="00E06802"/>
    <w:rPr>
      <w:rFonts w:ascii="HelveticaNeueLT Pro 55 Roman" w:eastAsia="Times New Roman" w:hAnsi="HelveticaNeueLT Pro 55 Roman" w:cs="Times New Roman"/>
      <w:b/>
      <w:bCs/>
      <w:sz w:val="21"/>
      <w:szCs w:val="24"/>
      <w:lang w:eastAsia="de-CH"/>
    </w:rPr>
  </w:style>
  <w:style w:type="character" w:customStyle="1" w:styleId="berschrift5Zchn">
    <w:name w:val="Überschrift 5 Zchn"/>
    <w:basedOn w:val="Absatz-Standardschriftart"/>
    <w:link w:val="berschrift5"/>
    <w:uiPriority w:val="9"/>
    <w:rsid w:val="00E06802"/>
    <w:rPr>
      <w:rFonts w:ascii="HelveticaNeueLT Pro 55 Roman" w:eastAsiaTheme="majorEastAsia" w:hAnsi="HelveticaNeueLT Pro 55 Roman" w:cstheme="majorBidi"/>
      <w:b/>
      <w:sz w:val="21"/>
      <w:szCs w:val="24"/>
      <w:lang w:eastAsia="de-DE"/>
    </w:rPr>
  </w:style>
  <w:style w:type="character" w:customStyle="1" w:styleId="berschrift6Zchn">
    <w:name w:val="Überschrift 6 Zchn"/>
    <w:basedOn w:val="Absatz-Standardschriftart"/>
    <w:link w:val="berschrift6"/>
    <w:uiPriority w:val="9"/>
    <w:rsid w:val="00E06802"/>
    <w:rPr>
      <w:rFonts w:ascii="HelveticaNeueLT Pro 55 Roman" w:eastAsiaTheme="majorEastAsia" w:hAnsi="HelveticaNeueLT Pro 55 Roman" w:cstheme="majorBidi"/>
      <w:b/>
      <w:sz w:val="21"/>
      <w:szCs w:val="24"/>
      <w:lang w:eastAsia="de-DE"/>
    </w:rPr>
  </w:style>
  <w:style w:type="character" w:customStyle="1" w:styleId="berschrift7Zchn">
    <w:name w:val="Überschrift 7 Zchn"/>
    <w:basedOn w:val="Absatz-Standardschriftart"/>
    <w:link w:val="berschrift7"/>
    <w:uiPriority w:val="9"/>
    <w:rsid w:val="00E06802"/>
    <w:rPr>
      <w:rFonts w:ascii="HelveticaNeueLT Pro 55 Roman" w:eastAsiaTheme="majorEastAsia" w:hAnsi="HelveticaNeueLT Pro 55 Roman" w:cstheme="majorBidi"/>
      <w:b/>
      <w:iCs/>
      <w:sz w:val="21"/>
      <w:szCs w:val="24"/>
      <w:lang w:eastAsia="de-DE"/>
    </w:rPr>
  </w:style>
  <w:style w:type="character" w:customStyle="1" w:styleId="berschrift8Zchn">
    <w:name w:val="Überschrift 8 Zchn"/>
    <w:basedOn w:val="Absatz-Standardschriftart"/>
    <w:link w:val="berschrift8"/>
    <w:uiPriority w:val="9"/>
    <w:rsid w:val="00E06802"/>
    <w:rPr>
      <w:rFonts w:ascii="HelveticaNeueLT Pro 55 Roman" w:eastAsiaTheme="majorEastAsia" w:hAnsi="HelveticaNeueLT Pro 55 Roman" w:cstheme="majorBidi"/>
      <w:b/>
      <w:sz w:val="21"/>
      <w:szCs w:val="21"/>
      <w:lang w:eastAsia="de-DE"/>
    </w:rPr>
  </w:style>
  <w:style w:type="character" w:customStyle="1" w:styleId="berschrift9Zchn">
    <w:name w:val="Überschrift 9 Zchn"/>
    <w:basedOn w:val="Absatz-Standardschriftart"/>
    <w:link w:val="berschrift9"/>
    <w:uiPriority w:val="9"/>
    <w:rsid w:val="00E06802"/>
    <w:rPr>
      <w:rFonts w:ascii="HelveticaNeueLT Pro 55 Roman" w:eastAsiaTheme="majorEastAsia" w:hAnsi="HelveticaNeueLT Pro 55 Roman" w:cstheme="majorBidi"/>
      <w:b/>
      <w:iCs/>
      <w:sz w:val="21"/>
      <w:szCs w:val="21"/>
      <w:lang w:eastAsia="de-DE"/>
    </w:rPr>
  </w:style>
  <w:style w:type="paragraph" w:styleId="Untertitel">
    <w:name w:val="Subtitle"/>
    <w:basedOn w:val="Standard"/>
    <w:next w:val="Standard"/>
    <w:link w:val="UntertitelZchn"/>
    <w:uiPriority w:val="11"/>
    <w:qFormat/>
    <w:rsid w:val="00FF2106"/>
    <w:pPr>
      <w:numPr>
        <w:ilvl w:val="1"/>
      </w:numPr>
      <w:spacing w:after="160"/>
    </w:pPr>
    <w:rPr>
      <w:rFonts w:eastAsiaTheme="minorEastAsia" w:cstheme="minorBidi"/>
      <w:color w:val="000000" w:themeColor="text1"/>
      <w:sz w:val="24"/>
      <w:szCs w:val="22"/>
    </w:rPr>
  </w:style>
  <w:style w:type="character" w:customStyle="1" w:styleId="UntertitelZchn">
    <w:name w:val="Untertitel Zchn"/>
    <w:basedOn w:val="Absatz-Standardschriftart"/>
    <w:link w:val="Untertitel"/>
    <w:uiPriority w:val="11"/>
    <w:rsid w:val="00FF2106"/>
    <w:rPr>
      <w:rFonts w:ascii="HelveticaNeueLT Pro 55 Roman" w:eastAsiaTheme="minorEastAsia" w:hAnsi="HelveticaNeueLT Pro 55 Roman"/>
      <w:color w:val="000000" w:themeColor="text1"/>
      <w:sz w:val="24"/>
      <w:lang w:eastAsia="de-DE"/>
    </w:rPr>
  </w:style>
  <w:style w:type="paragraph" w:customStyle="1" w:styleId="TabelleSpalte1">
    <w:name w:val="Tabelle_Spalte 1"/>
    <w:basedOn w:val="Standard"/>
    <w:link w:val="TabelleSpalte1Zchn"/>
    <w:qFormat/>
    <w:rsid w:val="00E06802"/>
    <w:pPr>
      <w:framePr w:hSpace="142" w:wrap="around" w:vAnchor="page" w:hAnchor="margin" w:y="2808"/>
      <w:jc w:val="right"/>
    </w:pPr>
    <w:rPr>
      <w:rFonts w:cs="Arial"/>
      <w:b/>
      <w:bCs/>
      <w:szCs w:val="22"/>
    </w:rPr>
  </w:style>
  <w:style w:type="paragraph" w:customStyle="1" w:styleId="TabelleSpalte2">
    <w:name w:val="Tabelle_Spalte2"/>
    <w:basedOn w:val="Standard"/>
    <w:qFormat/>
    <w:rsid w:val="00E06802"/>
    <w:pPr>
      <w:framePr w:hSpace="142" w:wrap="around" w:vAnchor="page" w:hAnchor="margin" w:y="2808"/>
    </w:pPr>
    <w:rPr>
      <w:rFonts w:cs="Arial"/>
      <w:bCs/>
      <w:szCs w:val="22"/>
    </w:rPr>
  </w:style>
  <w:style w:type="character" w:customStyle="1" w:styleId="TabelleSpalte1Zchn">
    <w:name w:val="Tabelle_Spalte 1 Zchn"/>
    <w:basedOn w:val="Absatz-Standardschriftart"/>
    <w:link w:val="TabelleSpalte1"/>
    <w:rsid w:val="00E06802"/>
    <w:rPr>
      <w:rFonts w:ascii="HelveticaNeueLT Pro 55 Roman" w:eastAsia="Times New Roman" w:hAnsi="HelveticaNeueLT Pro 55 Roman" w:cs="Arial"/>
      <w:b/>
      <w:bCs/>
      <w:sz w:val="21"/>
      <w:lang w:eastAsia="de-DE"/>
    </w:rPr>
  </w:style>
  <w:style w:type="paragraph" w:customStyle="1" w:styleId="KopfzeileAbtBereich">
    <w:name w:val="Kopfzeile_Abt_Bereich"/>
    <w:basedOn w:val="Standard"/>
    <w:qFormat/>
    <w:rsid w:val="00E06802"/>
    <w:pPr>
      <w:tabs>
        <w:tab w:val="right" w:pos="9639"/>
      </w:tabs>
      <w:suppressAutoHyphens/>
      <w:spacing w:before="340" w:after="40" w:line="280" w:lineRule="exact"/>
    </w:pPr>
    <w:rPr>
      <w:rFonts w:eastAsia="Arial"/>
      <w:b/>
      <w:spacing w:val="26"/>
      <w:lang w:eastAsia="ar-SA"/>
    </w:rPr>
  </w:style>
  <w:style w:type="paragraph" w:customStyle="1" w:styleId="anrede">
    <w:name w:val="anrede"/>
    <w:basedOn w:val="Standard"/>
    <w:next w:val="Textkrper"/>
    <w:rsid w:val="00E06802"/>
    <w:pPr>
      <w:spacing w:before="240" w:after="240"/>
    </w:pPr>
    <w:rPr>
      <w:szCs w:val="20"/>
    </w:rPr>
  </w:style>
  <w:style w:type="paragraph" w:customStyle="1" w:styleId="Betreff">
    <w:name w:val="Betreff"/>
    <w:basedOn w:val="Standard"/>
    <w:link w:val="BetreffZchn"/>
    <w:qFormat/>
    <w:rsid w:val="00E06802"/>
    <w:pPr>
      <w:spacing w:before="520" w:after="520"/>
    </w:pPr>
    <w:rPr>
      <w:b/>
      <w:szCs w:val="21"/>
    </w:rPr>
  </w:style>
  <w:style w:type="character" w:customStyle="1" w:styleId="BetreffZchn">
    <w:name w:val="Betreff Zchn"/>
    <w:basedOn w:val="Absatz-Standardschriftart"/>
    <w:link w:val="Betreff"/>
    <w:rsid w:val="00E06802"/>
    <w:rPr>
      <w:rFonts w:ascii="HelveticaNeueLT Pro 55 Roman" w:eastAsia="Times New Roman" w:hAnsi="HelveticaNeueLT Pro 55 Roman" w:cs="Times New Roman"/>
      <w:b/>
      <w:sz w:val="21"/>
      <w:szCs w:val="21"/>
      <w:lang w:eastAsia="de-DE"/>
    </w:rPr>
  </w:style>
  <w:style w:type="paragraph" w:customStyle="1" w:styleId="EingercktKontakt">
    <w:name w:val="Eingerückt_Kontakt"/>
    <w:basedOn w:val="Standard"/>
    <w:qFormat/>
    <w:rsid w:val="00E06802"/>
    <w:pPr>
      <w:spacing w:after="120"/>
      <w:ind w:left="1418"/>
    </w:pPr>
    <w:rPr>
      <w:szCs w:val="21"/>
    </w:rPr>
  </w:style>
  <w:style w:type="paragraph" w:customStyle="1" w:styleId="Empfnger">
    <w:name w:val="Empfänger"/>
    <w:basedOn w:val="Standard"/>
    <w:qFormat/>
    <w:rsid w:val="00E06802"/>
    <w:rPr>
      <w:sz w:val="18"/>
    </w:rPr>
  </w:style>
  <w:style w:type="paragraph" w:customStyle="1" w:styleId="Empfngeradresse">
    <w:name w:val="Empfängeradresse"/>
    <w:basedOn w:val="Standard"/>
    <w:rsid w:val="00E06802"/>
    <w:pPr>
      <w:spacing w:line="260" w:lineRule="atLeast"/>
    </w:pPr>
    <w:rPr>
      <w:rFonts w:ascii="Frutiger LT Com 55 Roman" w:hAnsi="Frutiger LT Com 55 Roman" w:cs="Arial"/>
      <w:sz w:val="20"/>
      <w:szCs w:val="20"/>
    </w:rPr>
  </w:style>
  <w:style w:type="character" w:customStyle="1" w:styleId="ExpertenEingaben">
    <w:name w:val="Experten Eingaben"/>
    <w:basedOn w:val="Absatz-Standardschriftart"/>
    <w:uiPriority w:val="1"/>
    <w:rsid w:val="00E06802"/>
    <w:rPr>
      <w:color w:val="FF0000"/>
    </w:rPr>
  </w:style>
  <w:style w:type="paragraph" w:customStyle="1" w:styleId="Gruss">
    <w:name w:val="Gruss"/>
    <w:basedOn w:val="Standard"/>
    <w:qFormat/>
    <w:rsid w:val="00E06802"/>
    <w:pPr>
      <w:spacing w:before="420" w:after="210"/>
    </w:pPr>
  </w:style>
  <w:style w:type="paragraph" w:customStyle="1" w:styleId="grussunterschrift">
    <w:name w:val="gruss/unterschrift"/>
    <w:basedOn w:val="Standard"/>
    <w:rsid w:val="00E06802"/>
    <w:pPr>
      <w:spacing w:before="240"/>
    </w:pPr>
    <w:rPr>
      <w:szCs w:val="20"/>
    </w:rPr>
  </w:style>
  <w:style w:type="paragraph" w:customStyle="1" w:styleId="KontaktdatenDatum">
    <w:name w:val="Kontaktdaten_Datum"/>
    <w:basedOn w:val="helvetica9pt"/>
    <w:link w:val="KontaktdatenDatumZchn"/>
    <w:qFormat/>
    <w:rsid w:val="00E06802"/>
  </w:style>
  <w:style w:type="character" w:customStyle="1" w:styleId="KontaktdatenDatumZchn">
    <w:name w:val="Kontaktdaten_Datum Zchn"/>
    <w:basedOn w:val="helvetica9ptZchn"/>
    <w:link w:val="KontaktdatenDatum"/>
    <w:rsid w:val="00E06802"/>
    <w:rPr>
      <w:rFonts w:ascii="HelveticaNeueLT Pro 55 Roman" w:eastAsia="Times New Roman" w:hAnsi="HelveticaNeueLT Pro 55 Roman" w:cs="Times New Roman"/>
      <w:sz w:val="18"/>
      <w:szCs w:val="18"/>
      <w:lang w:eastAsia="de-DE"/>
    </w:rPr>
  </w:style>
  <w:style w:type="paragraph" w:customStyle="1" w:styleId="Police">
    <w:name w:val="Police"/>
    <w:basedOn w:val="Standard"/>
    <w:link w:val="PoliceZchn"/>
    <w:rsid w:val="00E06802"/>
    <w:rPr>
      <w:b/>
      <w:bCs/>
    </w:rPr>
  </w:style>
  <w:style w:type="character" w:customStyle="1" w:styleId="PoliceZchn">
    <w:name w:val="Police Zchn"/>
    <w:basedOn w:val="Absatz-Standardschriftart"/>
    <w:link w:val="Police"/>
    <w:rsid w:val="00E06802"/>
    <w:rPr>
      <w:rFonts w:ascii="HelveticaNeueLT Pro 55 Roman" w:eastAsia="Times New Roman" w:hAnsi="HelveticaNeueLT Pro 55 Roman" w:cs="Times New Roman"/>
      <w:b/>
      <w:bCs/>
      <w:sz w:val="21"/>
      <w:szCs w:val="24"/>
      <w:lang w:eastAsia="de-DE"/>
    </w:rPr>
  </w:style>
  <w:style w:type="character" w:styleId="Seitenzahl">
    <w:name w:val="page number"/>
    <w:rsid w:val="00E06802"/>
    <w:rPr>
      <w:sz w:val="16"/>
      <w:szCs w:val="16"/>
    </w:rPr>
  </w:style>
  <w:style w:type="paragraph" w:customStyle="1" w:styleId="verteiler">
    <w:name w:val="verteiler"/>
    <w:basedOn w:val="Standard"/>
    <w:rsid w:val="00E06802"/>
    <w:pPr>
      <w:framePr w:w="2997" w:h="1441" w:hSpace="141" w:wrap="around" w:vAnchor="text" w:hAnchor="page" w:x="1589" w:y="32"/>
    </w:pPr>
    <w:rPr>
      <w:sz w:val="18"/>
      <w:szCs w:val="20"/>
    </w:rPr>
  </w:style>
  <w:style w:type="paragraph" w:styleId="Verzeichnis1">
    <w:name w:val="toc 1"/>
    <w:basedOn w:val="Standard"/>
    <w:next w:val="Standard"/>
    <w:autoRedefine/>
    <w:uiPriority w:val="39"/>
    <w:unhideWhenUsed/>
    <w:rsid w:val="00CC4F15"/>
    <w:pPr>
      <w:tabs>
        <w:tab w:val="left" w:pos="440"/>
        <w:tab w:val="right" w:pos="9911"/>
      </w:tabs>
      <w:spacing w:before="120" w:after="40"/>
    </w:pPr>
    <w:rPr>
      <w:b/>
    </w:rPr>
  </w:style>
  <w:style w:type="paragraph" w:styleId="Verzeichnis2">
    <w:name w:val="toc 2"/>
    <w:basedOn w:val="Standard"/>
    <w:next w:val="Standard"/>
    <w:autoRedefine/>
    <w:uiPriority w:val="39"/>
    <w:unhideWhenUsed/>
    <w:rsid w:val="00CC4F15"/>
    <w:pPr>
      <w:tabs>
        <w:tab w:val="left" w:pos="1134"/>
        <w:tab w:val="right" w:pos="9911"/>
      </w:tabs>
      <w:spacing w:after="100"/>
      <w:ind w:left="425"/>
    </w:pPr>
  </w:style>
  <w:style w:type="paragraph" w:styleId="Verzeichnis3">
    <w:name w:val="toc 3"/>
    <w:basedOn w:val="Standard"/>
    <w:next w:val="Standard"/>
    <w:autoRedefine/>
    <w:uiPriority w:val="39"/>
    <w:unhideWhenUsed/>
    <w:rsid w:val="00CC4F15"/>
    <w:pPr>
      <w:tabs>
        <w:tab w:val="left" w:pos="1134"/>
        <w:tab w:val="right" w:pos="9923"/>
      </w:tabs>
      <w:spacing w:after="100"/>
      <w:ind w:left="420"/>
    </w:pPr>
  </w:style>
  <w:style w:type="paragraph" w:styleId="Textkrper-Zeileneinzug">
    <w:name w:val="Body Text Indent"/>
    <w:basedOn w:val="Standard"/>
    <w:link w:val="Textkrper-ZeileneinzugZchn"/>
    <w:rsid w:val="00D1661A"/>
    <w:pPr>
      <w:tabs>
        <w:tab w:val="left" w:pos="720"/>
        <w:tab w:val="left" w:pos="1440"/>
        <w:tab w:val="right" w:pos="8820"/>
      </w:tabs>
      <w:ind w:left="708" w:hanging="708"/>
      <w:jc w:val="both"/>
    </w:pPr>
    <w:rPr>
      <w:rFonts w:ascii="Arial" w:hAnsi="Arial"/>
      <w:bCs/>
      <w:sz w:val="26"/>
      <w:lang w:val="de-DE"/>
    </w:rPr>
  </w:style>
  <w:style w:type="character" w:customStyle="1" w:styleId="Textkrper-ZeileneinzugZchn">
    <w:name w:val="Textkörper-Zeileneinzug Zchn"/>
    <w:basedOn w:val="Absatz-Standardschriftart"/>
    <w:link w:val="Textkrper-Zeileneinzug"/>
    <w:rsid w:val="00D1661A"/>
    <w:rPr>
      <w:rFonts w:ascii="Arial" w:eastAsia="Times New Roman" w:hAnsi="Arial" w:cs="Times New Roman"/>
      <w:bCs/>
      <w:sz w:val="26"/>
      <w:szCs w:val="24"/>
      <w:lang w:val="de-DE" w:eastAsia="de-DE"/>
    </w:rPr>
  </w:style>
  <w:style w:type="paragraph" w:styleId="Textkrper-Einzug3">
    <w:name w:val="Body Text Indent 3"/>
    <w:basedOn w:val="Standard"/>
    <w:link w:val="Textkrper-Einzug3Zchn"/>
    <w:uiPriority w:val="99"/>
    <w:semiHidden/>
    <w:unhideWhenUsed/>
    <w:rsid w:val="004820A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820A7"/>
    <w:rPr>
      <w:rFonts w:ascii="HelveticaNeueLT Pro 55 Roman" w:eastAsia="Times New Roman" w:hAnsi="HelveticaNeueLT Pro 55 Roman" w:cs="Times New Roman"/>
      <w:sz w:val="16"/>
      <w:szCs w:val="16"/>
      <w:lang w:eastAsia="de-DE"/>
    </w:rPr>
  </w:style>
  <w:style w:type="paragraph" w:styleId="berarbeitung">
    <w:name w:val="Revision"/>
    <w:hidden/>
    <w:uiPriority w:val="99"/>
    <w:semiHidden/>
    <w:rsid w:val="00237CCB"/>
    <w:pPr>
      <w:spacing w:after="0" w:line="240" w:lineRule="auto"/>
    </w:pPr>
    <w:rPr>
      <w:rFonts w:ascii="HelveticaNeueLT Pro 55 Roman" w:eastAsia="Times New Roman" w:hAnsi="HelveticaNeueLT Pro 55 Roman" w:cs="Times New Roman"/>
      <w:sz w:val="21"/>
      <w:szCs w:val="24"/>
      <w:lang w:eastAsia="de-DE"/>
    </w:rPr>
  </w:style>
  <w:style w:type="character" w:styleId="Kommentarzeichen">
    <w:name w:val="annotation reference"/>
    <w:basedOn w:val="Absatz-Standardschriftart"/>
    <w:uiPriority w:val="99"/>
    <w:semiHidden/>
    <w:unhideWhenUsed/>
    <w:rsid w:val="00B803FF"/>
    <w:rPr>
      <w:sz w:val="16"/>
      <w:szCs w:val="16"/>
    </w:rPr>
  </w:style>
  <w:style w:type="paragraph" w:styleId="Kommentartext">
    <w:name w:val="annotation text"/>
    <w:basedOn w:val="Standard"/>
    <w:link w:val="KommentartextZchn"/>
    <w:uiPriority w:val="99"/>
    <w:unhideWhenUsed/>
    <w:rsid w:val="00B803FF"/>
    <w:rPr>
      <w:sz w:val="20"/>
      <w:szCs w:val="20"/>
    </w:rPr>
  </w:style>
  <w:style w:type="character" w:customStyle="1" w:styleId="KommentartextZchn">
    <w:name w:val="Kommentartext Zchn"/>
    <w:basedOn w:val="Absatz-Standardschriftart"/>
    <w:link w:val="Kommentartext"/>
    <w:uiPriority w:val="99"/>
    <w:rsid w:val="00B803FF"/>
    <w:rPr>
      <w:rFonts w:ascii="HelveticaNeueLT Pro 55 Roman" w:eastAsia="Times New Roman" w:hAnsi="HelveticaNeueLT Pro 55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803FF"/>
    <w:rPr>
      <w:b/>
      <w:bCs/>
    </w:rPr>
  </w:style>
  <w:style w:type="character" w:customStyle="1" w:styleId="KommentarthemaZchn">
    <w:name w:val="Kommentarthema Zchn"/>
    <w:basedOn w:val="KommentartextZchn"/>
    <w:link w:val="Kommentarthema"/>
    <w:uiPriority w:val="99"/>
    <w:semiHidden/>
    <w:rsid w:val="00B803FF"/>
    <w:rPr>
      <w:rFonts w:ascii="HelveticaNeueLT Pro 55 Roman" w:eastAsia="Times New Roman" w:hAnsi="HelveticaNeueLT Pro 55 Roman" w:cs="Times New Roman"/>
      <w:b/>
      <w:bCs/>
      <w:sz w:val="20"/>
      <w:szCs w:val="20"/>
      <w:lang w:eastAsia="de-DE"/>
    </w:rPr>
  </w:style>
  <w:style w:type="paragraph" w:customStyle="1" w:styleId="RmischeAufzhlung">
    <w:name w:val="Römische Aufzählung"/>
    <w:basedOn w:val="berschrift1"/>
    <w:link w:val="RmischeAufzhlungZchn"/>
    <w:qFormat/>
    <w:rsid w:val="00661D85"/>
    <w:pPr>
      <w:numPr>
        <w:numId w:val="25"/>
      </w:numPr>
      <w:tabs>
        <w:tab w:val="left" w:pos="641"/>
      </w:tabs>
      <w:ind w:left="567" w:hanging="425"/>
    </w:pPr>
    <w:rPr>
      <w:szCs w:val="21"/>
    </w:rPr>
  </w:style>
  <w:style w:type="character" w:customStyle="1" w:styleId="RmischeAufzhlungZchn">
    <w:name w:val="Römische Aufzählung Zchn"/>
    <w:basedOn w:val="berschrift1Zchn"/>
    <w:link w:val="RmischeAufzhlung"/>
    <w:rsid w:val="00661D85"/>
    <w:rPr>
      <w:rFonts w:ascii="HelveticaNeueLT Pro 55 Roman" w:eastAsiaTheme="majorEastAsia" w:hAnsi="HelveticaNeueLT Pro 55 Roman" w:cstheme="majorBidi"/>
      <w:b/>
      <w:sz w:val="21"/>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w-fisf01-p\public$\Readonly\Vorlagen\Administration\GVM\TEMPLATES\Reglemente_strukturierte%20Texte_Doku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1536E6A91272438CAD5B713EB833F0" ma:contentTypeVersion="12" ma:contentTypeDescription="Ein neues Dokument erstellen." ma:contentTypeScope="" ma:versionID="97ff82828bec308509df942550161534">
  <xsd:schema xmlns:xsd="http://www.w3.org/2001/XMLSchema" xmlns:xs="http://www.w3.org/2001/XMLSchema" xmlns:p="http://schemas.microsoft.com/office/2006/metadata/properties" xmlns:ns2="29a63651-daf9-4314-945f-6495fd3c8930" xmlns:ns3="6b9509f8-3996-458a-8563-c69477a794be" targetNamespace="http://schemas.microsoft.com/office/2006/metadata/properties" ma:root="true" ma:fieldsID="dabf33b0f7f66bbc2466beb6b4ffa7d0" ns2:_="" ns3:_="">
    <xsd:import namespace="29a63651-daf9-4314-945f-6495fd3c8930"/>
    <xsd:import namespace="6b9509f8-3996-458a-8563-c69477a794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3651-daf9-4314-945f-6495fd3c8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e11439f-36a6-4b01-bc6e-909a866591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509f8-3996-458a-8563-c69477a794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4a0ca41-724f-4c08-85c4-5d22a319f4c8}" ma:internalName="TaxCatchAll" ma:showField="CatchAllData" ma:web="6b9509f8-3996-458a-8563-c69477a79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GV_CustomFields xmlns="http://schemas.SGV.ch/SGV_CustomFields">
  <SGV_Field1/>
  <SGV_Field2/>
  <SGV_Field3/>
  <SGV_Field4/>
  <SGV_Field5/>
  <SGV_Field6/>
  <SGV_Field7/>
  <SGV_Field8/>
  <SGV_Field9/>
</SGV_Custom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793F-1E39-45AC-9F4B-DD85C2928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3651-daf9-4314-945f-6495fd3c8930"/>
    <ds:schemaRef ds:uri="6b9509f8-3996-458a-8563-c69477a79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86AAC-59C1-443C-809A-52A5CCA8B4E8}">
  <ds:schemaRefs>
    <ds:schemaRef ds:uri="http://schemas.SGV.ch/SGV_CustomFields"/>
  </ds:schemaRefs>
</ds:datastoreItem>
</file>

<file path=customXml/itemProps3.xml><?xml version="1.0" encoding="utf-8"?>
<ds:datastoreItem xmlns:ds="http://schemas.openxmlformats.org/officeDocument/2006/customXml" ds:itemID="{C6BA7EC3-1A00-4498-A0F9-B7842405EBFB}">
  <ds:schemaRefs>
    <ds:schemaRef ds:uri="http://schemas.microsoft.com/sharepoint/v3/contenttype/forms"/>
  </ds:schemaRefs>
</ds:datastoreItem>
</file>

<file path=customXml/itemProps4.xml><?xml version="1.0" encoding="utf-8"?>
<ds:datastoreItem xmlns:ds="http://schemas.openxmlformats.org/officeDocument/2006/customXml" ds:itemID="{893D8637-BCFC-4216-A66E-D283AEEA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Reglemente_strukturierte Texte_Dokus.dotx</Template>
  <TotalTime>0</TotalTime>
  <Pages>12</Pages>
  <Words>3125</Words>
  <Characters>19693</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Reglement - Dokument</vt:lpstr>
    </vt:vector>
  </TitlesOfParts>
  <Manager>OfficeCare AG - Wiler</Manager>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 Dokument</dc:title>
  <dc:subject>A4 Hochformat</dc:subject>
  <dc:creator>Melanie Ivic</dc:creator>
  <cp:keywords/>
  <dc:description>integriert in Vorlagentool</dc:description>
  <cp:lastModifiedBy>Markus Grenacher</cp:lastModifiedBy>
  <cp:revision>3</cp:revision>
  <dcterms:created xsi:type="dcterms:W3CDTF">2025-11-12T13:09:00Z</dcterms:created>
  <dcterms:modified xsi:type="dcterms:W3CDTF">2025-11-13T07:24:00Z</dcterms:modified>
  <cp:category>SGV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AAbteilungBereichIdentisch">
    <vt:bool>true</vt:bool>
  </property>
  <property fmtid="{D5CDD505-2E9C-101B-9397-08002B2CF9AE}" pid="3" name="GTAPrintAbsender">
    <vt:bool>false</vt:bool>
  </property>
</Properties>
</file>