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4" w:type="dxa"/>
        <w:tblInd w:w="108" w:type="dxa"/>
        <w:tblLook w:val="04A0" w:firstRow="1" w:lastRow="0" w:firstColumn="1" w:lastColumn="0" w:noHBand="0" w:noVBand="1"/>
      </w:tblPr>
      <w:tblGrid>
        <w:gridCol w:w="2410"/>
        <w:gridCol w:w="5166"/>
        <w:gridCol w:w="1958"/>
      </w:tblGrid>
      <w:tr w:rsidR="006F563C" w:rsidRPr="00D84BAB" w:rsidTr="00222833">
        <w:tc>
          <w:tcPr>
            <w:tcW w:w="2410" w:type="dxa"/>
          </w:tcPr>
          <w:p w:rsidR="006F563C" w:rsidRPr="00D84BAB" w:rsidRDefault="00392A46" w:rsidP="00222833">
            <w:r>
              <w:rPr>
                <w:rFonts w:ascii="Verdana" w:hAnsi="Verdana"/>
                <w:noProof/>
                <w:sz w:val="13"/>
                <w:szCs w:val="13"/>
                <w:lang w:val="de-CH" w:eastAsia="de-CH"/>
              </w:rPr>
              <w:drawing>
                <wp:inline distT="0" distB="0" distL="0" distR="0">
                  <wp:extent cx="1076325" cy="838200"/>
                  <wp:effectExtent l="0" t="0" r="9525" b="0"/>
                  <wp:docPr id="1" name="Bild 1"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S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tc>
        <w:tc>
          <w:tcPr>
            <w:tcW w:w="5166" w:type="dxa"/>
          </w:tcPr>
          <w:p w:rsidR="006F563C" w:rsidRPr="000D59BF" w:rsidRDefault="006F563C" w:rsidP="00222833">
            <w:pPr>
              <w:rPr>
                <w:b/>
                <w:sz w:val="32"/>
                <w:szCs w:val="32"/>
              </w:rPr>
            </w:pPr>
            <w:r w:rsidRPr="000D59BF">
              <w:rPr>
                <w:b/>
                <w:sz w:val="32"/>
                <w:szCs w:val="32"/>
              </w:rPr>
              <w:t>VERBAND SOLOTHURNER EINWOHNERGEMEINDEN</w:t>
            </w:r>
          </w:p>
          <w:p w:rsidR="006F563C" w:rsidRPr="00D84BAB" w:rsidRDefault="006F563C" w:rsidP="00222833">
            <w:pPr>
              <w:tabs>
                <w:tab w:val="left" w:pos="4922"/>
              </w:tabs>
            </w:pPr>
          </w:p>
          <w:p w:rsidR="006F563C" w:rsidRPr="00D84BAB" w:rsidRDefault="006F563C" w:rsidP="00222833"/>
        </w:tc>
        <w:tc>
          <w:tcPr>
            <w:tcW w:w="1958" w:type="dxa"/>
          </w:tcPr>
          <w:p w:rsidR="006F563C" w:rsidRPr="00BE2F74" w:rsidRDefault="006F563C" w:rsidP="00222833">
            <w:pPr>
              <w:rPr>
                <w:color w:val="FF7C80"/>
                <w:sz w:val="18"/>
                <w:szCs w:val="18"/>
              </w:rPr>
            </w:pPr>
            <w:r w:rsidRPr="00BE2F74">
              <w:rPr>
                <w:color w:val="FF7C80"/>
                <w:sz w:val="18"/>
                <w:szCs w:val="18"/>
              </w:rPr>
              <w:t>Geschäftsstelle</w:t>
            </w:r>
          </w:p>
          <w:p w:rsidR="006F563C" w:rsidRPr="00BE2F74" w:rsidRDefault="006F563C" w:rsidP="00222833">
            <w:pPr>
              <w:rPr>
                <w:color w:val="FF7C80"/>
                <w:sz w:val="18"/>
                <w:szCs w:val="18"/>
              </w:rPr>
            </w:pPr>
            <w:r w:rsidRPr="00BE2F74">
              <w:rPr>
                <w:color w:val="FF7C80"/>
                <w:sz w:val="18"/>
                <w:szCs w:val="18"/>
              </w:rPr>
              <w:t>Bolacker 9</w:t>
            </w:r>
          </w:p>
          <w:p w:rsidR="006F563C" w:rsidRPr="00BE2F74" w:rsidRDefault="006F563C" w:rsidP="00222833">
            <w:pPr>
              <w:rPr>
                <w:color w:val="FF7C80"/>
                <w:sz w:val="18"/>
                <w:szCs w:val="18"/>
              </w:rPr>
            </w:pPr>
            <w:r w:rsidRPr="00BE2F74">
              <w:rPr>
                <w:color w:val="FF7C80"/>
                <w:sz w:val="18"/>
                <w:szCs w:val="18"/>
              </w:rPr>
              <w:t>Postfach 217</w:t>
            </w:r>
          </w:p>
          <w:p w:rsidR="006F563C" w:rsidRPr="00BE2F74" w:rsidRDefault="006F563C" w:rsidP="00222833">
            <w:pPr>
              <w:rPr>
                <w:color w:val="FF7C80"/>
                <w:sz w:val="18"/>
                <w:szCs w:val="18"/>
              </w:rPr>
            </w:pPr>
            <w:r w:rsidRPr="00BE2F74">
              <w:rPr>
                <w:color w:val="FF7C80"/>
                <w:sz w:val="18"/>
                <w:szCs w:val="18"/>
              </w:rPr>
              <w:t>4564 Obergerlafingen</w:t>
            </w:r>
          </w:p>
          <w:p w:rsidR="006F563C" w:rsidRPr="00BE2F74" w:rsidRDefault="006F563C" w:rsidP="00222833">
            <w:pPr>
              <w:rPr>
                <w:color w:val="FF7C80"/>
                <w:sz w:val="18"/>
                <w:szCs w:val="18"/>
              </w:rPr>
            </w:pPr>
            <w:r w:rsidRPr="00BE2F74">
              <w:rPr>
                <w:color w:val="FF7C80"/>
                <w:sz w:val="18"/>
                <w:szCs w:val="18"/>
              </w:rPr>
              <w:t>Tel. 032 675 23 02</w:t>
            </w:r>
          </w:p>
          <w:p w:rsidR="006F563C" w:rsidRPr="00BE2F74" w:rsidRDefault="006F563C" w:rsidP="00222833">
            <w:pPr>
              <w:rPr>
                <w:color w:val="FF7C80"/>
                <w:sz w:val="18"/>
                <w:szCs w:val="18"/>
              </w:rPr>
            </w:pPr>
            <w:r w:rsidRPr="00BE2F74">
              <w:rPr>
                <w:color w:val="FF7C80"/>
                <w:sz w:val="18"/>
                <w:szCs w:val="18"/>
              </w:rPr>
              <w:t>info@vseg.ch</w:t>
            </w:r>
          </w:p>
          <w:p w:rsidR="006F563C" w:rsidRPr="00BE2F74" w:rsidRDefault="006F563C" w:rsidP="00222833">
            <w:pPr>
              <w:rPr>
                <w:sz w:val="18"/>
                <w:szCs w:val="18"/>
              </w:rPr>
            </w:pPr>
            <w:r w:rsidRPr="00BE2F74">
              <w:rPr>
                <w:color w:val="FF7C80"/>
                <w:sz w:val="18"/>
                <w:szCs w:val="18"/>
              </w:rPr>
              <w:t>www.vseg.ch</w:t>
            </w:r>
          </w:p>
        </w:tc>
      </w:tr>
    </w:tbl>
    <w:p w:rsidR="00B70E43" w:rsidRDefault="00B70E43" w:rsidP="006F563C"/>
    <w:p w:rsidR="00327217" w:rsidRDefault="00327217" w:rsidP="006F563C"/>
    <w:p w:rsidR="00327217" w:rsidRDefault="00327217" w:rsidP="006F563C"/>
    <w:p w:rsidR="00B70E43" w:rsidRDefault="00B70E43" w:rsidP="00E67ACA">
      <w:pPr>
        <w:tabs>
          <w:tab w:val="left" w:pos="284"/>
        </w:tabs>
        <w:jc w:val="center"/>
      </w:pPr>
    </w:p>
    <w:p w:rsidR="00B70E43" w:rsidRDefault="00B70E43" w:rsidP="006F563C"/>
    <w:p w:rsidR="00B70E43" w:rsidRDefault="00B70E43" w:rsidP="0083414E">
      <w:pPr>
        <w:shd w:val="clear" w:color="auto" w:fill="000000"/>
        <w:jc w:val="center"/>
        <w:rPr>
          <w:b/>
          <w:sz w:val="16"/>
          <w:szCs w:val="16"/>
        </w:rPr>
      </w:pPr>
    </w:p>
    <w:p w:rsidR="00B55451" w:rsidRDefault="00EF6257" w:rsidP="0083414E">
      <w:pPr>
        <w:shd w:val="clear" w:color="auto" w:fill="000000"/>
        <w:jc w:val="center"/>
        <w:rPr>
          <w:b/>
          <w:sz w:val="40"/>
          <w:szCs w:val="40"/>
        </w:rPr>
      </w:pPr>
      <w:r>
        <w:rPr>
          <w:b/>
          <w:sz w:val="40"/>
          <w:szCs w:val="40"/>
        </w:rPr>
        <w:t>Gemeinde-</w:t>
      </w:r>
      <w:r w:rsidR="00B70E43" w:rsidRPr="00B70E43">
        <w:rPr>
          <w:b/>
          <w:sz w:val="40"/>
          <w:szCs w:val="40"/>
        </w:rPr>
        <w:t xml:space="preserve">Umfrage zur </w:t>
      </w:r>
    </w:p>
    <w:p w:rsidR="00B55451" w:rsidRDefault="00B70E43" w:rsidP="0083414E">
      <w:pPr>
        <w:shd w:val="clear" w:color="auto" w:fill="000000"/>
        <w:spacing w:before="240"/>
        <w:jc w:val="center"/>
        <w:rPr>
          <w:b/>
          <w:sz w:val="40"/>
          <w:szCs w:val="40"/>
        </w:rPr>
      </w:pPr>
      <w:r w:rsidRPr="00B55451">
        <w:rPr>
          <w:b/>
          <w:sz w:val="48"/>
          <w:szCs w:val="48"/>
        </w:rPr>
        <w:t>aktuellen Krankentaggeldlösung</w:t>
      </w:r>
      <w:r w:rsidR="00B55451" w:rsidRPr="00B55451">
        <w:rPr>
          <w:b/>
          <w:sz w:val="48"/>
          <w:szCs w:val="48"/>
        </w:rPr>
        <w:t xml:space="preserve"> für Volksschullehrpersonen</w:t>
      </w:r>
      <w:r w:rsidR="00B55451">
        <w:rPr>
          <w:b/>
          <w:sz w:val="40"/>
          <w:szCs w:val="40"/>
        </w:rPr>
        <w:t xml:space="preserve"> </w:t>
      </w:r>
    </w:p>
    <w:p w:rsidR="00B70E43" w:rsidRDefault="00B55451" w:rsidP="0083414E">
      <w:pPr>
        <w:shd w:val="clear" w:color="auto" w:fill="000000"/>
        <w:jc w:val="center"/>
        <w:rPr>
          <w:b/>
          <w:sz w:val="24"/>
          <w:szCs w:val="24"/>
        </w:rPr>
      </w:pPr>
      <w:r w:rsidRPr="00B55451">
        <w:rPr>
          <w:b/>
          <w:sz w:val="24"/>
          <w:szCs w:val="24"/>
        </w:rPr>
        <w:t>(Kindergarten, Primarschule, Oberstufe; ohne Musikschullehrpersonen)</w:t>
      </w:r>
    </w:p>
    <w:p w:rsidR="00EF6257" w:rsidRPr="00B55451" w:rsidRDefault="00EF6257" w:rsidP="0083414E">
      <w:pPr>
        <w:shd w:val="clear" w:color="auto" w:fill="000000"/>
        <w:jc w:val="center"/>
        <w:rPr>
          <w:b/>
          <w:sz w:val="24"/>
          <w:szCs w:val="24"/>
        </w:rPr>
      </w:pPr>
    </w:p>
    <w:p w:rsidR="00B70E43" w:rsidRPr="00EF6257" w:rsidRDefault="00B70E43"/>
    <w:p w:rsidR="00B70E43" w:rsidRDefault="00B70E43"/>
    <w:p w:rsidR="00327217" w:rsidRPr="00EF6257" w:rsidRDefault="00327217"/>
    <w:p w:rsidR="00EF6257" w:rsidRDefault="00EF6257" w:rsidP="001A11E3">
      <w:pPr>
        <w:spacing w:line="320" w:lineRule="exact"/>
      </w:pPr>
      <w:r>
        <w:t>Sehr geehrte Gemeindepräsidentinnen</w:t>
      </w:r>
    </w:p>
    <w:p w:rsidR="00B70E43" w:rsidRDefault="00EF6257" w:rsidP="001A11E3">
      <w:pPr>
        <w:spacing w:line="320" w:lineRule="exact"/>
      </w:pPr>
      <w:r>
        <w:t>Sehr geehrte Gemeindepräsidenten</w:t>
      </w:r>
    </w:p>
    <w:p w:rsidR="00EF6257" w:rsidRPr="00EF6257" w:rsidRDefault="00EF6257" w:rsidP="001A11E3">
      <w:pPr>
        <w:spacing w:line="320" w:lineRule="exact"/>
      </w:pPr>
      <w:r>
        <w:t>Sehr geehrte Präsidentinnen/en und Verwalter/innen der Schulträgerschaften</w:t>
      </w:r>
    </w:p>
    <w:p w:rsidR="00B70E43" w:rsidRPr="00F75ED9" w:rsidRDefault="00B70E43" w:rsidP="001A11E3">
      <w:pPr>
        <w:spacing w:line="320" w:lineRule="exact"/>
      </w:pPr>
      <w:r w:rsidRPr="00F75ED9">
        <w:t>Sehr geehrte Damen und Herren</w:t>
      </w:r>
    </w:p>
    <w:p w:rsidR="00B70E43" w:rsidRDefault="00B70E43" w:rsidP="001A11E3">
      <w:pPr>
        <w:spacing w:line="320" w:lineRule="exact"/>
      </w:pPr>
    </w:p>
    <w:p w:rsidR="000F3D2D" w:rsidRPr="00A978C8" w:rsidRDefault="000F3D2D" w:rsidP="000F3D2D">
      <w:pPr>
        <w:spacing w:line="320" w:lineRule="exact"/>
      </w:pPr>
      <w:r w:rsidRPr="00A978C8">
        <w:t>Seit über drei Jahren ist der auf dem kantonalen Gesamtarbeitsvertrag (GAV) basierende Krankentaggeld-Vertrag zwischen dem Kanton und der Versicherungsgesellschaft VISANA in Kraft. Neben den Staatsangestellten wurde seinerzeit ebenfalls das gesamte Lehrpersonal – also auch Ihre Lehrpersonen – in diesen Vertrag eingeschlossen bzw. neu versichert. Eine Arbeitsgruppe des Kantons unter der Federführung des VSEG hat im Hinblick auf eine mögliche Vertragserneuerung ab 2018/2019 beschlossen, bei den Einwohnergemeinden die gesammelten Erfahrungen mit der neuen Krankentaggeld-Versicherung zu erfassen.</w:t>
      </w:r>
    </w:p>
    <w:p w:rsidR="00CD45F6" w:rsidRPr="00A978C8" w:rsidRDefault="00CD45F6" w:rsidP="00CD45F6">
      <w:pPr>
        <w:spacing w:line="320" w:lineRule="exact"/>
      </w:pPr>
    </w:p>
    <w:p w:rsidR="000F3D2D" w:rsidRPr="00A978C8" w:rsidRDefault="000F3D2D" w:rsidP="000F3D2D">
      <w:pPr>
        <w:spacing w:line="320" w:lineRule="exact"/>
      </w:pPr>
      <w:r w:rsidRPr="00A978C8">
        <w:t xml:space="preserve">Erste Analysen haben gezeigt, dass die neuen Anmelde-Prozesse bei den definierten Meldenden (Schul- &amp; Finanzverwaltungen) teilweise nicht optimal ausgeführt werden: Krankentaggeldfälle werden verspätet oder sogar gar nicht angemeldet. Auch bestehen bei den Gemeinden nach wie vor Doppel- bzw. nicht genügend koordinierte Zusatz-versicherungen für das Lehrerpersonal. Dies führt dazu, dass kantonsweit die Gemeinden Hunderttausende wenn nicht gar Millionen Franken verlieren bzw. zu viel bezahlen. Diese Situation müssen wir ändern! Ebenso muss zur Kenntnis genommen werden, dass aufgrund der suboptimalen </w:t>
      </w:r>
      <w:r w:rsidR="00A978C8">
        <w:t>Rahmenbedingungen</w:t>
      </w:r>
      <w:r w:rsidRPr="00A978C8">
        <w:t xml:space="preserve"> das kantonale Personalamt unverhältnismässige Koordinations- und Abklärungsaufträge zu leisten hat, die </w:t>
      </w:r>
      <w:r w:rsidRPr="00A978C8">
        <w:rPr>
          <w:b/>
        </w:rPr>
        <w:t>zukünftig nicht mehr kostenlos</w:t>
      </w:r>
      <w:r w:rsidRPr="00A978C8">
        <w:t xml:space="preserve"> für die Gemeinden erbracht werden können.</w:t>
      </w:r>
    </w:p>
    <w:p w:rsidR="00CD45F6" w:rsidRPr="00A978C8" w:rsidRDefault="00CD45F6" w:rsidP="00CD45F6">
      <w:pPr>
        <w:spacing w:line="320" w:lineRule="exact"/>
      </w:pPr>
    </w:p>
    <w:p w:rsidR="000F3D2D" w:rsidRPr="00A978C8" w:rsidRDefault="000F3D2D" w:rsidP="000F3D2D">
      <w:pPr>
        <w:spacing w:line="320" w:lineRule="exact"/>
        <w:rPr>
          <w:b/>
        </w:rPr>
      </w:pPr>
      <w:r w:rsidRPr="00A978C8">
        <w:t xml:space="preserve">Wir beabsichtigen, mit der beiliegenden Gemeindeumfrage möglichst viele Kennwerte zu erheben. So können wir ein umfassendes Gesamtbild der aktuellen Krankentaggeld- und Lohnfortzahlungssituation machen (Anzahl KTG-Fälle, Anzahl nicht gemeldete </w:t>
      </w:r>
      <w:r w:rsidRPr="00A978C8">
        <w:lastRenderedPageBreak/>
        <w:t xml:space="preserve">Krankheitsfälle, Doppelversicherungen, Bedürfnisse &amp; Prioritäten etc.). Diese Umfrageerkenntnisse wollen wir nutzen, um für die anstehende Erneuerung des Krankentaggeld-Vertrags bereinigte und vor allem kosteneffiziente Lösung auszuschreiben. Bei dieser Gelegenheit machen wir uns ebenfalls Gedanken darüber, ob die bisherigen Versicherungsstrukturen im Bereich Krankentaggeld für die Gemeinden nicht allenfalls noch vorteilhafter ausgestaltet werden können. Wir versprechen uns mit einem Neukonzept „Krankentaggeld Volksschule“ eine Win-Win-Situation für alle beteiligten Partner. </w:t>
      </w:r>
      <w:r w:rsidRPr="00A978C8">
        <w:rPr>
          <w:b/>
        </w:rPr>
        <w:t>Im Interesse einer vollständigen Datenerfassung bitten wir Sie, die Umfrage zwingend auszufüllen und zu retournieren. Sämtliche Daten werden vertraulich behandelt!</w:t>
      </w:r>
    </w:p>
    <w:p w:rsidR="00CD45F6" w:rsidRDefault="00CD45F6" w:rsidP="00CD45F6">
      <w:pPr>
        <w:spacing w:line="320" w:lineRule="exact"/>
      </w:pPr>
    </w:p>
    <w:p w:rsidR="00CD45F6" w:rsidRDefault="00CD45F6" w:rsidP="00CD45F6">
      <w:pPr>
        <w:spacing w:line="320" w:lineRule="exact"/>
      </w:pPr>
      <w:r>
        <w:t xml:space="preserve">Wir sind uns bewusst, dass es sich hierbei um eine relativ kurzfristige </w:t>
      </w:r>
      <w:r w:rsidRPr="0055782F">
        <w:t xml:space="preserve">und von der Materie her anspruchsvolle Aktion handelt. Dennoch sind wir darauf angewiesen, dass wir Ihre Kennwerte im Verlaufe des Herbstes 2017 in der neuen KTG-Submission berücksichtigen können. Es liegt im Interesse aller, dass wir hier möglichst rasch </w:t>
      </w:r>
      <w:r w:rsidR="000F3D2D">
        <w:t xml:space="preserve">vor allem </w:t>
      </w:r>
      <w:r w:rsidRPr="0055782F">
        <w:t>die notwendigen strategischen wie auch</w:t>
      </w:r>
      <w:r w:rsidR="000F3D2D">
        <w:t xml:space="preserve"> die aktuellen</w:t>
      </w:r>
      <w:r w:rsidRPr="0055782F">
        <w:t xml:space="preserve"> operativen Erkenntnisse g</w:t>
      </w:r>
      <w:r>
        <w:t>ewinnen können.</w:t>
      </w:r>
    </w:p>
    <w:p w:rsidR="00CD45F6" w:rsidRDefault="00CD45F6" w:rsidP="00CD45F6">
      <w:pPr>
        <w:spacing w:line="320" w:lineRule="exact"/>
      </w:pPr>
    </w:p>
    <w:p w:rsidR="00BC6F99" w:rsidRDefault="00CD45F6" w:rsidP="00CD45F6">
      <w:pPr>
        <w:spacing w:line="320" w:lineRule="exact"/>
      </w:pPr>
      <w:r w:rsidRPr="00F75ED9">
        <w:t xml:space="preserve">Wir bitten Sie, den Fragebogen </w:t>
      </w:r>
      <w:r>
        <w:t>zusammen mit Ihren Sachverständigen (Schulleitung und</w:t>
      </w:r>
      <w:r w:rsidR="002B7DEA">
        <w:t>/oder</w:t>
      </w:r>
      <w:r>
        <w:t xml:space="preserve"> Finanzverwalt</w:t>
      </w:r>
      <w:r w:rsidR="002B7DEA">
        <w:t>ung</w:t>
      </w:r>
      <w:r>
        <w:t xml:space="preserve">) </w:t>
      </w:r>
      <w:r w:rsidRPr="00F75ED9">
        <w:t xml:space="preserve">bis </w:t>
      </w:r>
      <w:r w:rsidR="002B7DEA">
        <w:t xml:space="preserve">spätestens </w:t>
      </w:r>
      <w:r w:rsidRPr="00F75ED9">
        <w:t xml:space="preserve">am </w:t>
      </w:r>
      <w:r w:rsidR="002B7DEA">
        <w:rPr>
          <w:b/>
        </w:rPr>
        <w:t>18</w:t>
      </w:r>
      <w:r w:rsidRPr="00AA47B6">
        <w:rPr>
          <w:b/>
        </w:rPr>
        <w:t xml:space="preserve">. </w:t>
      </w:r>
      <w:r w:rsidR="002B7DEA">
        <w:rPr>
          <w:b/>
        </w:rPr>
        <w:t>August</w:t>
      </w:r>
      <w:r w:rsidRPr="00AA47B6">
        <w:rPr>
          <w:b/>
        </w:rPr>
        <w:t xml:space="preserve"> 2017</w:t>
      </w:r>
      <w:r>
        <w:rPr>
          <w:b/>
        </w:rPr>
        <w:t xml:space="preserve"> </w:t>
      </w:r>
      <w:r w:rsidRPr="00F75ED9">
        <w:t xml:space="preserve">auszufüllen und entweder an VSEG, Bolacker 9, Postfach 217, 4564 Obergerlafingen zu senden oder an </w:t>
      </w:r>
      <w:hyperlink r:id="rId9" w:history="1">
        <w:r w:rsidRPr="00F75ED9">
          <w:rPr>
            <w:rStyle w:val="Hyperlink"/>
          </w:rPr>
          <w:t>info@vseg.ch</w:t>
        </w:r>
      </w:hyperlink>
      <w:r w:rsidR="00F824C9">
        <w:t xml:space="preserve"> zu mailen. Den </w:t>
      </w:r>
      <w:r w:rsidR="00A218CA">
        <w:t>Fragebogen im PDF- sowie im Word</w:t>
      </w:r>
      <w:r w:rsidR="00F824C9">
        <w:t>-Format</w:t>
      </w:r>
      <w:r w:rsidR="00A218CA">
        <w:t xml:space="preserve"> (zum elektronischen Ausfüllen)</w:t>
      </w:r>
      <w:r w:rsidR="007A5DD8">
        <w:t xml:space="preserve"> finden Sie</w:t>
      </w:r>
      <w:bookmarkStart w:id="0" w:name="_GoBack"/>
      <w:bookmarkEnd w:id="0"/>
      <w:r w:rsidR="00F824C9">
        <w:t xml:space="preserve"> auf unserer Homepage </w:t>
      </w:r>
      <w:hyperlink r:id="rId10" w:history="1">
        <w:r w:rsidR="00F824C9" w:rsidRPr="00FB42B0">
          <w:rPr>
            <w:rStyle w:val="Hyperlink"/>
          </w:rPr>
          <w:t>www.vseg.ch/downloads</w:t>
        </w:r>
      </w:hyperlink>
      <w:r w:rsidR="00F824C9">
        <w:t xml:space="preserve">. </w:t>
      </w:r>
      <w:r w:rsidR="00BC6F99">
        <w:t>Bitte melden Sie sich bei mir, wenn Sie Fragen haben.</w:t>
      </w:r>
    </w:p>
    <w:p w:rsidR="00BC6F99" w:rsidRDefault="00BC6F99" w:rsidP="00CD45F6">
      <w:pPr>
        <w:spacing w:line="320" w:lineRule="exact"/>
      </w:pPr>
    </w:p>
    <w:p w:rsidR="00CD45F6" w:rsidRDefault="00CD45F6" w:rsidP="00CD45F6">
      <w:pPr>
        <w:spacing w:line="320" w:lineRule="exact"/>
      </w:pPr>
      <w:r>
        <w:t>Besten Dank für das Ausfüllen des Fragebogens sowie Ihre wertvolle Mithilfe!</w:t>
      </w:r>
    </w:p>
    <w:p w:rsidR="00F75ED9" w:rsidRDefault="00F75ED9" w:rsidP="001A11E3">
      <w:pPr>
        <w:spacing w:line="320" w:lineRule="exact"/>
      </w:pPr>
    </w:p>
    <w:p w:rsidR="00F75ED9" w:rsidRDefault="00F75ED9" w:rsidP="003D1257">
      <w:r>
        <w:t>Freundliche Grüsse</w:t>
      </w:r>
    </w:p>
    <w:p w:rsidR="00F75ED9" w:rsidRDefault="00F75ED9" w:rsidP="003D1257"/>
    <w:p w:rsidR="00F75ED9" w:rsidRPr="00F75ED9" w:rsidRDefault="00F75ED9" w:rsidP="003D1257">
      <w:pPr>
        <w:rPr>
          <w:b/>
        </w:rPr>
      </w:pPr>
      <w:r w:rsidRPr="00F75ED9">
        <w:rPr>
          <w:b/>
        </w:rPr>
        <w:t>VERBAND SOLOTHURNER EINWOHNERGEMEINDEN</w:t>
      </w:r>
    </w:p>
    <w:p w:rsidR="00F75ED9" w:rsidRDefault="00F75ED9" w:rsidP="003D1257">
      <w:r>
        <w:t>Der Geschäftsführer</w:t>
      </w:r>
    </w:p>
    <w:p w:rsidR="00F75ED9" w:rsidRDefault="00392A46" w:rsidP="003D1257">
      <w:r>
        <w:rPr>
          <w:noProof/>
          <w:lang w:val="de-CH" w:eastAsia="de-CH"/>
        </w:rPr>
        <w:drawing>
          <wp:anchor distT="0" distB="0" distL="114300" distR="114300" simplePos="0" relativeHeight="251657728" behindDoc="0" locked="0" layoutInCell="1" allowOverlap="1">
            <wp:simplePos x="0" y="0"/>
            <wp:positionH relativeFrom="column">
              <wp:posOffset>4445</wp:posOffset>
            </wp:positionH>
            <wp:positionV relativeFrom="paragraph">
              <wp:posOffset>3810</wp:posOffset>
            </wp:positionV>
            <wp:extent cx="1221105" cy="546735"/>
            <wp:effectExtent l="0" t="0" r="0" b="5715"/>
            <wp:wrapNone/>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10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ED9" w:rsidRDefault="00F75ED9" w:rsidP="003D1257"/>
    <w:p w:rsidR="00F75ED9" w:rsidRDefault="00F75ED9" w:rsidP="003D1257"/>
    <w:p w:rsidR="00F75ED9" w:rsidRDefault="00F75ED9" w:rsidP="003D1257"/>
    <w:p w:rsidR="00AA47B6" w:rsidRDefault="00F75ED9" w:rsidP="00AA47B6">
      <w:r>
        <w:t>Thomas Blum</w:t>
      </w:r>
    </w:p>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327217" w:rsidRDefault="00327217" w:rsidP="00AA47B6"/>
    <w:p w:rsidR="00A978C8" w:rsidRDefault="00A978C8">
      <w:pPr>
        <w:rPr>
          <w:b/>
          <w:sz w:val="36"/>
          <w:szCs w:val="36"/>
        </w:rPr>
      </w:pPr>
      <w:r>
        <w:rPr>
          <w:b/>
          <w:sz w:val="36"/>
          <w:szCs w:val="36"/>
        </w:rPr>
        <w:br w:type="page"/>
      </w:r>
    </w:p>
    <w:p w:rsidR="00E742D9" w:rsidRPr="00E742D9" w:rsidRDefault="00E742D9" w:rsidP="009D4F06">
      <w:pPr>
        <w:shd w:val="clear" w:color="auto" w:fill="000000"/>
        <w:rPr>
          <w:b/>
          <w:sz w:val="36"/>
          <w:szCs w:val="36"/>
        </w:rPr>
      </w:pPr>
      <w:r>
        <w:rPr>
          <w:b/>
          <w:sz w:val="36"/>
          <w:szCs w:val="36"/>
        </w:rPr>
        <w:t>VSEG-Gemeinde-Umfrage / Thema Krankentaggeld Volksschulbereich</w:t>
      </w:r>
    </w:p>
    <w:p w:rsidR="00E742D9" w:rsidRDefault="00E742D9" w:rsidP="00AA47B6"/>
    <w:p w:rsidR="00E742D9" w:rsidRDefault="00E742D9" w:rsidP="00AA47B6"/>
    <w:p w:rsidR="00B70E43" w:rsidRPr="00E742D9" w:rsidRDefault="00E742D9" w:rsidP="005B2E3B">
      <w:pPr>
        <w:shd w:val="clear" w:color="auto" w:fill="C6D9F1"/>
        <w:tabs>
          <w:tab w:val="left" w:pos="426"/>
        </w:tabs>
        <w:rPr>
          <w:b/>
          <w:sz w:val="24"/>
          <w:szCs w:val="24"/>
        </w:rPr>
      </w:pPr>
      <w:r>
        <w:rPr>
          <w:b/>
          <w:sz w:val="24"/>
          <w:szCs w:val="24"/>
        </w:rPr>
        <w:t>A.</w:t>
      </w:r>
      <w:r>
        <w:rPr>
          <w:b/>
          <w:sz w:val="24"/>
          <w:szCs w:val="24"/>
        </w:rPr>
        <w:tab/>
      </w:r>
      <w:r w:rsidR="003D1257" w:rsidRPr="00E742D9">
        <w:rPr>
          <w:b/>
          <w:sz w:val="24"/>
          <w:szCs w:val="24"/>
        </w:rPr>
        <w:t>Allgemeine Angaben</w:t>
      </w:r>
    </w:p>
    <w:p w:rsidR="00B70E43" w:rsidRDefault="00B70E43">
      <w:pPr>
        <w:rPr>
          <w:b/>
          <w:sz w:val="24"/>
          <w:szCs w:val="24"/>
        </w:rPr>
      </w:pPr>
    </w:p>
    <w:tbl>
      <w:tblPr>
        <w:tblW w:w="0" w:type="auto"/>
        <w:tblLook w:val="04A0" w:firstRow="1" w:lastRow="0" w:firstColumn="1" w:lastColumn="0" w:noHBand="0" w:noVBand="1"/>
      </w:tblPr>
      <w:tblGrid>
        <w:gridCol w:w="3352"/>
        <w:gridCol w:w="558"/>
        <w:gridCol w:w="1362"/>
        <w:gridCol w:w="4014"/>
      </w:tblGrid>
      <w:tr w:rsidR="00053B18" w:rsidRPr="004E5531" w:rsidTr="004E5531">
        <w:trPr>
          <w:trHeight w:val="340"/>
        </w:trPr>
        <w:tc>
          <w:tcPr>
            <w:tcW w:w="3369" w:type="dxa"/>
            <w:shd w:val="clear" w:color="auto" w:fill="auto"/>
            <w:vAlign w:val="center"/>
          </w:tcPr>
          <w:p w:rsidR="00053B18" w:rsidRPr="004E5531" w:rsidRDefault="00E742D9" w:rsidP="00E742D9">
            <w:pPr>
              <w:tabs>
                <w:tab w:val="left" w:pos="142"/>
              </w:tabs>
              <w:rPr>
                <w:b/>
                <w:sz w:val="20"/>
                <w:szCs w:val="20"/>
              </w:rPr>
            </w:pPr>
            <w:r>
              <w:rPr>
                <w:b/>
                <w:sz w:val="20"/>
                <w:szCs w:val="20"/>
              </w:rPr>
              <w:tab/>
            </w:r>
            <w:r w:rsidR="00053B18" w:rsidRPr="004E5531">
              <w:rPr>
                <w:b/>
                <w:sz w:val="20"/>
                <w:szCs w:val="20"/>
              </w:rPr>
              <w:t>Einwohnergemeinde</w:t>
            </w:r>
          </w:p>
        </w:tc>
        <w:tc>
          <w:tcPr>
            <w:tcW w:w="1842" w:type="dxa"/>
            <w:gridSpan w:val="2"/>
            <w:tcBorders>
              <w:right w:val="single" w:sz="4" w:space="0" w:color="auto"/>
            </w:tcBorders>
            <w:shd w:val="clear" w:color="auto" w:fill="auto"/>
            <w:vAlign w:val="center"/>
          </w:tcPr>
          <w:p w:rsidR="00053B18" w:rsidRPr="004E5531" w:rsidRDefault="00053B18" w:rsidP="00E742D9">
            <w:pPr>
              <w:tabs>
                <w:tab w:val="left" w:pos="142"/>
              </w:tabs>
              <w:jc w:val="right"/>
              <w:rPr>
                <w:b/>
                <w:sz w:val="20"/>
                <w:szCs w:val="20"/>
              </w:rPr>
            </w:pPr>
            <w:r w:rsidRPr="004E5531">
              <w:rPr>
                <w:b/>
                <w:sz w:val="20"/>
                <w:szCs w:val="20"/>
              </w:rPr>
              <w:t>Schulträger</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r w:rsidR="00053B18" w:rsidRPr="004E5531" w:rsidTr="004E5531">
        <w:trPr>
          <w:trHeight w:val="340"/>
        </w:trPr>
        <w:tc>
          <w:tcPr>
            <w:tcW w:w="3369" w:type="dxa"/>
            <w:shd w:val="clear" w:color="auto" w:fill="auto"/>
            <w:vAlign w:val="center"/>
          </w:tcPr>
          <w:p w:rsidR="00053B18" w:rsidRPr="004E5531" w:rsidRDefault="00917854" w:rsidP="00E742D9">
            <w:pPr>
              <w:ind w:left="142"/>
              <w:jc w:val="center"/>
              <w:rPr>
                <w:b/>
                <w:sz w:val="20"/>
                <w:szCs w:val="20"/>
              </w:rPr>
            </w:pPr>
            <w:r w:rsidRPr="004E5531">
              <w:rPr>
                <w:b/>
                <w:sz w:val="20"/>
                <w:szCs w:val="20"/>
              </w:rPr>
              <w:t>v</w:t>
            </w:r>
            <w:r w:rsidR="00053B18" w:rsidRPr="004E5531">
              <w:rPr>
                <w:b/>
                <w:sz w:val="20"/>
                <w:szCs w:val="20"/>
              </w:rPr>
              <w:t>erantwortliche Kontaktperson</w:t>
            </w:r>
          </w:p>
        </w:tc>
        <w:tc>
          <w:tcPr>
            <w:tcW w:w="1842" w:type="dxa"/>
            <w:gridSpan w:val="2"/>
            <w:tcBorders>
              <w:right w:val="single" w:sz="4" w:space="0" w:color="auto"/>
            </w:tcBorders>
            <w:shd w:val="clear" w:color="auto" w:fill="auto"/>
            <w:vAlign w:val="center"/>
          </w:tcPr>
          <w:p w:rsidR="00053B18" w:rsidRPr="004E5531" w:rsidRDefault="00053B18" w:rsidP="00E742D9">
            <w:pPr>
              <w:tabs>
                <w:tab w:val="left" w:pos="142"/>
              </w:tabs>
              <w:jc w:val="right"/>
              <w:rPr>
                <w:b/>
                <w:sz w:val="20"/>
                <w:szCs w:val="20"/>
              </w:rPr>
            </w:pPr>
            <w:r w:rsidRPr="004E5531">
              <w:rPr>
                <w:b/>
                <w:sz w:val="20"/>
                <w:szCs w:val="20"/>
              </w:rPr>
              <w:t>Name</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r w:rsidR="00053B18" w:rsidRPr="004E5531" w:rsidTr="004E5531">
        <w:trPr>
          <w:trHeight w:val="340"/>
        </w:trPr>
        <w:tc>
          <w:tcPr>
            <w:tcW w:w="3936" w:type="dxa"/>
            <w:gridSpan w:val="2"/>
            <w:shd w:val="clear" w:color="auto" w:fill="auto"/>
          </w:tcPr>
          <w:p w:rsidR="00053B18" w:rsidRPr="004E5531" w:rsidRDefault="00053B18">
            <w:pPr>
              <w:rPr>
                <w:b/>
                <w:sz w:val="20"/>
                <w:szCs w:val="20"/>
              </w:rPr>
            </w:pPr>
          </w:p>
        </w:tc>
        <w:tc>
          <w:tcPr>
            <w:tcW w:w="1275" w:type="dxa"/>
            <w:tcBorders>
              <w:right w:val="single" w:sz="4" w:space="0" w:color="auto"/>
            </w:tcBorders>
            <w:shd w:val="clear" w:color="auto" w:fill="auto"/>
            <w:vAlign w:val="center"/>
          </w:tcPr>
          <w:p w:rsidR="00053B18" w:rsidRPr="004E5531" w:rsidRDefault="00053B18" w:rsidP="004E5531">
            <w:pPr>
              <w:jc w:val="right"/>
              <w:rPr>
                <w:b/>
                <w:sz w:val="20"/>
                <w:szCs w:val="20"/>
              </w:rPr>
            </w:pPr>
            <w:r w:rsidRPr="004E5531">
              <w:rPr>
                <w:b/>
                <w:sz w:val="20"/>
                <w:szCs w:val="20"/>
              </w:rPr>
              <w:t>Funktion</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r w:rsidR="00053B18" w:rsidRPr="004E5531" w:rsidTr="004E5531">
        <w:trPr>
          <w:trHeight w:val="340"/>
        </w:trPr>
        <w:tc>
          <w:tcPr>
            <w:tcW w:w="3936" w:type="dxa"/>
            <w:gridSpan w:val="2"/>
            <w:shd w:val="clear" w:color="auto" w:fill="auto"/>
          </w:tcPr>
          <w:p w:rsidR="00053B18" w:rsidRPr="004E5531" w:rsidRDefault="00053B18">
            <w:pPr>
              <w:rPr>
                <w:b/>
                <w:sz w:val="20"/>
                <w:szCs w:val="20"/>
              </w:rPr>
            </w:pPr>
          </w:p>
        </w:tc>
        <w:tc>
          <w:tcPr>
            <w:tcW w:w="1275" w:type="dxa"/>
            <w:tcBorders>
              <w:right w:val="single" w:sz="4" w:space="0" w:color="auto"/>
            </w:tcBorders>
            <w:shd w:val="clear" w:color="auto" w:fill="auto"/>
            <w:vAlign w:val="center"/>
          </w:tcPr>
          <w:p w:rsidR="00053B18" w:rsidRPr="004E5531" w:rsidRDefault="00053B18" w:rsidP="004E5531">
            <w:pPr>
              <w:jc w:val="right"/>
              <w:rPr>
                <w:b/>
                <w:sz w:val="20"/>
                <w:szCs w:val="20"/>
              </w:rPr>
            </w:pPr>
            <w:r w:rsidRPr="004E5531">
              <w:rPr>
                <w:b/>
                <w:sz w:val="20"/>
                <w:szCs w:val="20"/>
              </w:rPr>
              <w:t>Adresse</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r w:rsidR="00053B18" w:rsidRPr="004E5531" w:rsidTr="004E5531">
        <w:trPr>
          <w:trHeight w:val="340"/>
        </w:trPr>
        <w:tc>
          <w:tcPr>
            <w:tcW w:w="3936" w:type="dxa"/>
            <w:gridSpan w:val="2"/>
            <w:shd w:val="clear" w:color="auto" w:fill="auto"/>
          </w:tcPr>
          <w:p w:rsidR="00053B18" w:rsidRPr="004E5531" w:rsidRDefault="00053B18">
            <w:pPr>
              <w:rPr>
                <w:b/>
                <w:sz w:val="20"/>
                <w:szCs w:val="20"/>
              </w:rPr>
            </w:pPr>
          </w:p>
        </w:tc>
        <w:tc>
          <w:tcPr>
            <w:tcW w:w="1275" w:type="dxa"/>
            <w:tcBorders>
              <w:right w:val="single" w:sz="4" w:space="0" w:color="auto"/>
            </w:tcBorders>
            <w:shd w:val="clear" w:color="auto" w:fill="auto"/>
            <w:vAlign w:val="center"/>
          </w:tcPr>
          <w:p w:rsidR="00053B18" w:rsidRPr="004E5531" w:rsidRDefault="00053B18" w:rsidP="004E5531">
            <w:pPr>
              <w:jc w:val="right"/>
              <w:rPr>
                <w:b/>
                <w:sz w:val="20"/>
                <w:szCs w:val="20"/>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r w:rsidR="00053B18" w:rsidRPr="004E5531" w:rsidTr="004E5531">
        <w:trPr>
          <w:trHeight w:val="340"/>
        </w:trPr>
        <w:tc>
          <w:tcPr>
            <w:tcW w:w="3936" w:type="dxa"/>
            <w:gridSpan w:val="2"/>
            <w:shd w:val="clear" w:color="auto" w:fill="auto"/>
          </w:tcPr>
          <w:p w:rsidR="00053B18" w:rsidRPr="004E5531" w:rsidRDefault="00053B18">
            <w:pPr>
              <w:rPr>
                <w:b/>
                <w:sz w:val="20"/>
                <w:szCs w:val="20"/>
              </w:rPr>
            </w:pPr>
          </w:p>
        </w:tc>
        <w:tc>
          <w:tcPr>
            <w:tcW w:w="1275" w:type="dxa"/>
            <w:tcBorders>
              <w:right w:val="single" w:sz="4" w:space="0" w:color="auto"/>
            </w:tcBorders>
            <w:shd w:val="clear" w:color="auto" w:fill="auto"/>
            <w:vAlign w:val="center"/>
          </w:tcPr>
          <w:p w:rsidR="00053B18" w:rsidRPr="004E5531" w:rsidRDefault="00053B18" w:rsidP="004E5531">
            <w:pPr>
              <w:jc w:val="right"/>
              <w:rPr>
                <w:b/>
                <w:sz w:val="20"/>
                <w:szCs w:val="20"/>
              </w:rPr>
            </w:pPr>
            <w:r w:rsidRPr="004E5531">
              <w:rPr>
                <w:b/>
                <w:sz w:val="20"/>
                <w:szCs w:val="20"/>
              </w:rPr>
              <w:t>Mailadresse</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053B18" w:rsidRPr="004E5531" w:rsidRDefault="00053B18" w:rsidP="004E5531">
            <w:pPr>
              <w:jc w:val="center"/>
              <w:rPr>
                <w:b/>
                <w:sz w:val="20"/>
                <w:szCs w:val="20"/>
              </w:rPr>
            </w:pPr>
          </w:p>
        </w:tc>
      </w:tr>
    </w:tbl>
    <w:p w:rsidR="00053B18" w:rsidRPr="008C29B3" w:rsidRDefault="00053B18" w:rsidP="00B55451">
      <w:pPr>
        <w:tabs>
          <w:tab w:val="left" w:pos="3261"/>
          <w:tab w:val="left" w:pos="4962"/>
        </w:tabs>
        <w:spacing w:before="240"/>
        <w:rPr>
          <w:sz w:val="16"/>
          <w:szCs w:val="16"/>
        </w:rPr>
      </w:pPr>
    </w:p>
    <w:p w:rsidR="00053B18" w:rsidRPr="00E742D9" w:rsidRDefault="00E742D9" w:rsidP="003E1F5F">
      <w:pPr>
        <w:shd w:val="clear" w:color="auto" w:fill="C6D9F1"/>
        <w:tabs>
          <w:tab w:val="left" w:pos="426"/>
        </w:tabs>
        <w:ind w:left="426" w:hanging="426"/>
        <w:rPr>
          <w:b/>
        </w:rPr>
      </w:pPr>
      <w:r w:rsidRPr="00E742D9">
        <w:rPr>
          <w:b/>
          <w:sz w:val="24"/>
          <w:szCs w:val="24"/>
        </w:rPr>
        <w:t xml:space="preserve">B. </w:t>
      </w:r>
      <w:r w:rsidRPr="00E742D9">
        <w:rPr>
          <w:b/>
          <w:sz w:val="24"/>
          <w:szCs w:val="24"/>
        </w:rPr>
        <w:tab/>
        <w:t>S</w:t>
      </w:r>
      <w:r w:rsidR="00053B18" w:rsidRPr="00E742D9">
        <w:rPr>
          <w:b/>
          <w:sz w:val="24"/>
          <w:szCs w:val="24"/>
        </w:rPr>
        <w:t xml:space="preserve">tatistische Grundlagen </w:t>
      </w:r>
      <w:r w:rsidR="00053B18" w:rsidRPr="00E742D9">
        <w:rPr>
          <w:b/>
        </w:rPr>
        <w:t xml:space="preserve">(Abklärungen VSEG mit </w:t>
      </w:r>
      <w:r w:rsidRPr="00E742D9">
        <w:rPr>
          <w:b/>
        </w:rPr>
        <w:t>P</w:t>
      </w:r>
      <w:r w:rsidR="005C71D6" w:rsidRPr="00E742D9">
        <w:rPr>
          <w:b/>
        </w:rPr>
        <w:t>ersonalamt</w:t>
      </w:r>
      <w:r w:rsidR="003E1F5F">
        <w:rPr>
          <w:b/>
        </w:rPr>
        <w:t xml:space="preserve"> (PA) </w:t>
      </w:r>
      <w:r w:rsidR="005C71D6" w:rsidRPr="00E742D9">
        <w:rPr>
          <w:b/>
        </w:rPr>
        <w:t>/</w:t>
      </w:r>
      <w:r w:rsidR="003E1F5F">
        <w:rPr>
          <w:b/>
        </w:rPr>
        <w:t xml:space="preserve"> </w:t>
      </w:r>
      <w:r w:rsidR="005C71D6" w:rsidRPr="00E742D9">
        <w:rPr>
          <w:b/>
        </w:rPr>
        <w:t>Volksschulamt</w:t>
      </w:r>
      <w:r w:rsidR="003E1F5F">
        <w:rPr>
          <w:b/>
        </w:rPr>
        <w:t xml:space="preserve"> (VSA</w:t>
      </w:r>
      <w:r w:rsidR="00053B18" w:rsidRPr="00E742D9">
        <w:rPr>
          <w:b/>
        </w:rPr>
        <w:t>)</w:t>
      </w:r>
      <w:r w:rsidR="00A978C8">
        <w:rPr>
          <w:b/>
        </w:rPr>
        <w:t xml:space="preserve"> – zur Kenntnisnahme!</w:t>
      </w:r>
    </w:p>
    <w:p w:rsidR="00053B18" w:rsidRDefault="00053B18" w:rsidP="00053B18"/>
    <w:p w:rsidR="00053B18" w:rsidRDefault="00053B18" w:rsidP="005B2E3B">
      <w:pPr>
        <w:shd w:val="clear" w:color="auto" w:fill="F2F2F2"/>
        <w:tabs>
          <w:tab w:val="left" w:pos="567"/>
        </w:tabs>
        <w:rPr>
          <w:b/>
        </w:rPr>
      </w:pPr>
      <w:r>
        <w:rPr>
          <w:b/>
        </w:rPr>
        <w:t>Folgende Grundlagen werden gesamthaft eruiert und in die Analyse einfliessen:</w:t>
      </w:r>
    </w:p>
    <w:p w:rsidR="00776B19" w:rsidRPr="00776B19" w:rsidRDefault="00776B19" w:rsidP="00776B19">
      <w:pPr>
        <w:tabs>
          <w:tab w:val="left" w:pos="426"/>
        </w:tabs>
      </w:pPr>
    </w:p>
    <w:p w:rsidR="00053B18" w:rsidRDefault="00053B18" w:rsidP="00E742D9">
      <w:pPr>
        <w:numPr>
          <w:ilvl w:val="0"/>
          <w:numId w:val="2"/>
        </w:numPr>
        <w:tabs>
          <w:tab w:val="left" w:pos="426"/>
        </w:tabs>
        <w:ind w:left="426" w:hanging="426"/>
      </w:pPr>
      <w:r w:rsidRPr="004F3E2C">
        <w:rPr>
          <w:b/>
        </w:rPr>
        <w:t>Anzahl der Personen</w:t>
      </w:r>
      <w:r>
        <w:t xml:space="preserve"> und </w:t>
      </w:r>
      <w:r w:rsidR="00E66AF9">
        <w:t xml:space="preserve">die </w:t>
      </w:r>
      <w:r w:rsidRPr="004F3E2C">
        <w:rPr>
          <w:b/>
        </w:rPr>
        <w:t>Pensen-Totale</w:t>
      </w:r>
      <w:r>
        <w:t xml:space="preserve"> aller </w:t>
      </w:r>
      <w:r w:rsidRPr="00053B18">
        <w:t xml:space="preserve">Volksschullehrpersonen </w:t>
      </w:r>
      <w:r>
        <w:t>pro Schulträger (Stand 1.7.2017)</w:t>
      </w:r>
    </w:p>
    <w:p w:rsidR="00053B18" w:rsidRDefault="00053B18" w:rsidP="00E742D9">
      <w:pPr>
        <w:numPr>
          <w:ilvl w:val="0"/>
          <w:numId w:val="2"/>
        </w:numPr>
        <w:tabs>
          <w:tab w:val="left" w:pos="426"/>
        </w:tabs>
        <w:ind w:left="426" w:hanging="426"/>
      </w:pPr>
      <w:r>
        <w:t xml:space="preserve">Bisherig </w:t>
      </w:r>
      <w:r w:rsidRPr="004F3E2C">
        <w:rPr>
          <w:b/>
        </w:rPr>
        <w:t>gemeldete Krankheitsfälle</w:t>
      </w:r>
      <w:r>
        <w:t xml:space="preserve"> (2014 bis 30.6.2017) inkl. die damit verbundenen </w:t>
      </w:r>
      <w:r w:rsidRPr="004F3E2C">
        <w:rPr>
          <w:b/>
        </w:rPr>
        <w:t>Meldefristen</w:t>
      </w:r>
      <w:r w:rsidR="00E66AF9">
        <w:t xml:space="preserve"> pro Schulträger</w:t>
      </w:r>
    </w:p>
    <w:p w:rsidR="00053B18" w:rsidRDefault="00053B18" w:rsidP="00E742D9">
      <w:pPr>
        <w:numPr>
          <w:ilvl w:val="0"/>
          <w:numId w:val="2"/>
        </w:numPr>
        <w:tabs>
          <w:tab w:val="left" w:pos="426"/>
        </w:tabs>
        <w:ind w:left="426" w:hanging="426"/>
      </w:pPr>
      <w:r w:rsidRPr="004F3E2C">
        <w:rPr>
          <w:b/>
        </w:rPr>
        <w:t>Anzahl Kranken-Taggeldfälle</w:t>
      </w:r>
      <w:r>
        <w:t xml:space="preserve"> (Ende Lohnfortzahlung)</w:t>
      </w:r>
      <w:r w:rsidR="00E66AF9">
        <w:t xml:space="preserve"> </w:t>
      </w:r>
      <w:r w:rsidR="00432C02">
        <w:t xml:space="preserve">und </w:t>
      </w:r>
      <w:r w:rsidR="00432C02" w:rsidRPr="004F3E2C">
        <w:rPr>
          <w:b/>
        </w:rPr>
        <w:t>C</w:t>
      </w:r>
      <w:r w:rsidR="00E742D9">
        <w:rPr>
          <w:b/>
        </w:rPr>
        <w:t>ase-</w:t>
      </w:r>
      <w:r w:rsidR="00432C02" w:rsidRPr="004F3E2C">
        <w:rPr>
          <w:b/>
        </w:rPr>
        <w:t>M</w:t>
      </w:r>
      <w:r w:rsidR="00E742D9">
        <w:rPr>
          <w:b/>
        </w:rPr>
        <w:t>anagement</w:t>
      </w:r>
      <w:r w:rsidR="00432C02" w:rsidRPr="004F3E2C">
        <w:rPr>
          <w:b/>
        </w:rPr>
        <w:t>-Prozesse</w:t>
      </w:r>
      <w:r w:rsidR="00432C02">
        <w:t xml:space="preserve"> </w:t>
      </w:r>
      <w:r w:rsidR="00E66AF9">
        <w:t>pro Schulträger</w:t>
      </w:r>
    </w:p>
    <w:p w:rsidR="00E742D9" w:rsidRDefault="00E742D9" w:rsidP="00E742D9">
      <w:pPr>
        <w:pBdr>
          <w:bottom w:val="single" w:sz="12" w:space="1" w:color="auto"/>
        </w:pBdr>
        <w:tabs>
          <w:tab w:val="left" w:pos="426"/>
        </w:tabs>
      </w:pPr>
    </w:p>
    <w:p w:rsidR="00776B19" w:rsidRDefault="00776B19" w:rsidP="00E742D9">
      <w:pPr>
        <w:tabs>
          <w:tab w:val="left" w:pos="426"/>
        </w:tabs>
      </w:pPr>
    </w:p>
    <w:p w:rsidR="003D1257" w:rsidRPr="00E67ACA" w:rsidRDefault="003D1257" w:rsidP="005B2E3B">
      <w:pPr>
        <w:shd w:val="clear" w:color="auto" w:fill="000000"/>
        <w:tabs>
          <w:tab w:val="left" w:pos="3261"/>
          <w:tab w:val="left" w:pos="4962"/>
        </w:tabs>
        <w:rPr>
          <w:b/>
          <w:sz w:val="32"/>
          <w:szCs w:val="32"/>
        </w:rPr>
      </w:pPr>
      <w:r w:rsidRPr="00E67ACA">
        <w:rPr>
          <w:b/>
          <w:sz w:val="32"/>
          <w:szCs w:val="32"/>
        </w:rPr>
        <w:t>Fragen zur aktuellen Krankentaggeldlösung</w:t>
      </w:r>
    </w:p>
    <w:p w:rsidR="003D1257" w:rsidRDefault="003D1257">
      <w:pPr>
        <w:rPr>
          <w:b/>
          <w:sz w:val="24"/>
          <w:szCs w:val="24"/>
        </w:rPr>
      </w:pPr>
    </w:p>
    <w:p w:rsidR="00756557" w:rsidRPr="003D1257" w:rsidRDefault="00974493" w:rsidP="00776B19">
      <w:pPr>
        <w:numPr>
          <w:ilvl w:val="0"/>
          <w:numId w:val="1"/>
        </w:numPr>
        <w:shd w:val="clear" w:color="auto" w:fill="D9D9D9"/>
        <w:ind w:left="426" w:hanging="426"/>
        <w:rPr>
          <w:b/>
          <w:sz w:val="8"/>
          <w:szCs w:val="8"/>
        </w:rPr>
      </w:pPr>
      <w:r>
        <w:rPr>
          <w:b/>
        </w:rPr>
        <w:t xml:space="preserve">Verwenden Sie </w:t>
      </w:r>
      <w:r w:rsidR="00777BC9">
        <w:rPr>
          <w:b/>
        </w:rPr>
        <w:t>(</w:t>
      </w:r>
      <w:r>
        <w:rPr>
          <w:b/>
        </w:rPr>
        <w:t>Finanz</w:t>
      </w:r>
      <w:r w:rsidR="00777BC9">
        <w:rPr>
          <w:b/>
        </w:rPr>
        <w:t>)</w:t>
      </w:r>
      <w:r>
        <w:rPr>
          <w:b/>
        </w:rPr>
        <w:t>-Kennzahlen für die gesetzlich definierte Lohnfortzahlung</w:t>
      </w:r>
      <w:r w:rsidR="00570C2D">
        <w:rPr>
          <w:b/>
        </w:rPr>
        <w:t xml:space="preserve"> (LFZ)</w:t>
      </w:r>
      <w:r>
        <w:rPr>
          <w:b/>
        </w:rPr>
        <w:t xml:space="preserve"> gemäss StPG/GAV?</w:t>
      </w:r>
    </w:p>
    <w:p w:rsidR="00756557" w:rsidRDefault="00756557">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1939"/>
      </w:tblGrid>
      <w:tr w:rsidR="00974493" w:rsidRPr="00756557" w:rsidTr="00B225F5">
        <w:trPr>
          <w:trHeight w:hRule="exact" w:val="340"/>
        </w:trPr>
        <w:tc>
          <w:tcPr>
            <w:tcW w:w="3698" w:type="dxa"/>
            <w:shd w:val="clear" w:color="auto" w:fill="auto"/>
          </w:tcPr>
          <w:p w:rsidR="00974493" w:rsidRDefault="00974493" w:rsidP="00776B19">
            <w:r>
              <w:t>Kennzahlen im Einsatz</w:t>
            </w:r>
            <w:r w:rsidR="008975FC">
              <w:t>?</w:t>
            </w:r>
          </w:p>
        </w:tc>
        <w:tc>
          <w:tcPr>
            <w:tcW w:w="1939" w:type="dxa"/>
            <w:shd w:val="clear" w:color="auto" w:fill="auto"/>
            <w:vAlign w:val="center"/>
          </w:tcPr>
          <w:p w:rsidR="00974493" w:rsidRPr="00756557" w:rsidRDefault="00974493" w:rsidP="00B225F5">
            <w:pPr>
              <w:ind w:left="-120"/>
              <w:jc w:val="center"/>
            </w:pPr>
            <w:r w:rsidRPr="004E5531">
              <w:rPr>
                <w:rFonts w:ascii="Wingdings" w:hAnsi="Wingdings"/>
              </w:rPr>
              <w:t></w:t>
            </w:r>
            <w:r>
              <w:t xml:space="preserve"> JA   /  </w:t>
            </w:r>
            <w:r w:rsidRPr="004E5531">
              <w:rPr>
                <w:rFonts w:ascii="Wingdings" w:hAnsi="Wingdings"/>
              </w:rPr>
              <w:t></w:t>
            </w:r>
            <w:r>
              <w:t xml:space="preserve"> NEIN</w:t>
            </w:r>
          </w:p>
        </w:tc>
        <w:tc>
          <w:tcPr>
            <w:tcW w:w="1939" w:type="dxa"/>
            <w:shd w:val="clear" w:color="auto" w:fill="auto"/>
            <w:vAlign w:val="center"/>
          </w:tcPr>
          <w:p w:rsidR="00974493" w:rsidRPr="004E5531" w:rsidRDefault="00974493" w:rsidP="00B225F5">
            <w:pPr>
              <w:jc w:val="center"/>
              <w:rPr>
                <w:b/>
              </w:rPr>
            </w:pPr>
            <w:r w:rsidRPr="004E5531">
              <w:rPr>
                <w:b/>
              </w:rPr>
              <w:t>Höhe</w:t>
            </w:r>
            <w:r w:rsidR="00432C02" w:rsidRPr="004E5531">
              <w:rPr>
                <w:b/>
              </w:rPr>
              <w:t xml:space="preserve"> (2017)</w:t>
            </w:r>
          </w:p>
        </w:tc>
      </w:tr>
      <w:tr w:rsidR="00974493" w:rsidTr="00B225F5">
        <w:trPr>
          <w:trHeight w:hRule="exact" w:val="340"/>
        </w:trPr>
        <w:tc>
          <w:tcPr>
            <w:tcW w:w="3698" w:type="dxa"/>
            <w:shd w:val="clear" w:color="auto" w:fill="auto"/>
            <w:vAlign w:val="center"/>
          </w:tcPr>
          <w:p w:rsidR="00974493" w:rsidRDefault="00974493" w:rsidP="008975FC">
            <w:pPr>
              <w:jc w:val="right"/>
            </w:pPr>
            <w:r>
              <w:t>Absenzquote</w:t>
            </w:r>
            <w:r w:rsidR="007224F8">
              <w:t>*</w:t>
            </w:r>
            <w:r>
              <w:t xml:space="preserve"> </w:t>
            </w:r>
            <w:r w:rsidRPr="004E5531">
              <w:rPr>
                <w:b/>
                <w:i/>
              </w:rPr>
              <w:t>Krankheit</w:t>
            </w:r>
          </w:p>
        </w:tc>
        <w:tc>
          <w:tcPr>
            <w:tcW w:w="1939" w:type="dxa"/>
            <w:shd w:val="clear" w:color="auto" w:fill="auto"/>
            <w:vAlign w:val="center"/>
          </w:tcPr>
          <w:p w:rsidR="00974493" w:rsidRDefault="00974493" w:rsidP="00B225F5">
            <w:pPr>
              <w:jc w:val="center"/>
            </w:pPr>
            <w:r w:rsidRPr="004E5531">
              <w:rPr>
                <w:rFonts w:ascii="Wingdings" w:hAnsi="Wingdings"/>
              </w:rPr>
              <w:t></w:t>
            </w:r>
            <w:r w:rsidRPr="007801A4">
              <w:t xml:space="preserve"> JA   /  </w:t>
            </w:r>
            <w:r w:rsidRPr="004E5531">
              <w:rPr>
                <w:rFonts w:ascii="Wingdings" w:hAnsi="Wingdings"/>
              </w:rPr>
              <w:t></w:t>
            </w:r>
            <w:r w:rsidRPr="007801A4">
              <w:t xml:space="preserve"> NEIN</w:t>
            </w:r>
          </w:p>
        </w:tc>
        <w:tc>
          <w:tcPr>
            <w:tcW w:w="1939" w:type="dxa"/>
            <w:shd w:val="clear" w:color="auto" w:fill="auto"/>
          </w:tcPr>
          <w:p w:rsidR="00974493" w:rsidRDefault="00974493" w:rsidP="004E5531">
            <w:pPr>
              <w:jc w:val="right"/>
            </w:pPr>
          </w:p>
        </w:tc>
      </w:tr>
      <w:tr w:rsidR="00974493" w:rsidTr="00B225F5">
        <w:trPr>
          <w:trHeight w:hRule="exact" w:val="340"/>
        </w:trPr>
        <w:tc>
          <w:tcPr>
            <w:tcW w:w="3698" w:type="dxa"/>
            <w:shd w:val="clear" w:color="auto" w:fill="auto"/>
            <w:vAlign w:val="center"/>
          </w:tcPr>
          <w:p w:rsidR="00974493" w:rsidRDefault="00974493" w:rsidP="008975FC">
            <w:pPr>
              <w:jc w:val="right"/>
            </w:pPr>
            <w:r>
              <w:t>Absenzquote</w:t>
            </w:r>
            <w:r w:rsidR="007224F8">
              <w:t>*</w:t>
            </w:r>
            <w:r>
              <w:t xml:space="preserve"> </w:t>
            </w:r>
            <w:r w:rsidRPr="004E5531">
              <w:rPr>
                <w:b/>
                <w:i/>
              </w:rPr>
              <w:t>Unfall</w:t>
            </w:r>
          </w:p>
        </w:tc>
        <w:tc>
          <w:tcPr>
            <w:tcW w:w="1939" w:type="dxa"/>
            <w:shd w:val="clear" w:color="auto" w:fill="auto"/>
            <w:vAlign w:val="center"/>
          </w:tcPr>
          <w:p w:rsidR="00974493" w:rsidRDefault="00974493" w:rsidP="00B225F5">
            <w:pPr>
              <w:jc w:val="center"/>
            </w:pPr>
            <w:r w:rsidRPr="004E5531">
              <w:rPr>
                <w:rFonts w:ascii="Wingdings" w:hAnsi="Wingdings"/>
              </w:rPr>
              <w:t></w:t>
            </w:r>
            <w:r w:rsidRPr="007801A4">
              <w:t xml:space="preserve"> JA   /  </w:t>
            </w:r>
            <w:r w:rsidRPr="004E5531">
              <w:rPr>
                <w:rFonts w:ascii="Wingdings" w:hAnsi="Wingdings"/>
              </w:rPr>
              <w:t></w:t>
            </w:r>
            <w:r w:rsidRPr="007801A4">
              <w:t xml:space="preserve"> NEIN</w:t>
            </w:r>
          </w:p>
        </w:tc>
        <w:tc>
          <w:tcPr>
            <w:tcW w:w="1939" w:type="dxa"/>
            <w:shd w:val="clear" w:color="auto" w:fill="auto"/>
          </w:tcPr>
          <w:p w:rsidR="00974493" w:rsidRDefault="00974493" w:rsidP="004E5531">
            <w:pPr>
              <w:jc w:val="right"/>
            </w:pPr>
          </w:p>
        </w:tc>
      </w:tr>
      <w:tr w:rsidR="00974493" w:rsidTr="00B225F5">
        <w:trPr>
          <w:trHeight w:hRule="exact" w:val="340"/>
        </w:trPr>
        <w:tc>
          <w:tcPr>
            <w:tcW w:w="3698" w:type="dxa"/>
            <w:shd w:val="clear" w:color="auto" w:fill="auto"/>
            <w:vAlign w:val="center"/>
          </w:tcPr>
          <w:p w:rsidR="00974493" w:rsidRDefault="00974493" w:rsidP="008975FC">
            <w:pPr>
              <w:jc w:val="right"/>
            </w:pPr>
            <w:r>
              <w:t>Absenzquote</w:t>
            </w:r>
            <w:r w:rsidR="007224F8">
              <w:t>*</w:t>
            </w:r>
            <w:r>
              <w:t xml:space="preserve"> </w:t>
            </w:r>
            <w:r w:rsidRPr="004E5531">
              <w:rPr>
                <w:b/>
                <w:i/>
              </w:rPr>
              <w:t>Total</w:t>
            </w:r>
          </w:p>
        </w:tc>
        <w:tc>
          <w:tcPr>
            <w:tcW w:w="1939" w:type="dxa"/>
            <w:shd w:val="clear" w:color="auto" w:fill="auto"/>
            <w:vAlign w:val="center"/>
          </w:tcPr>
          <w:p w:rsidR="00974493" w:rsidRDefault="00974493" w:rsidP="00B225F5">
            <w:pPr>
              <w:jc w:val="center"/>
            </w:pPr>
            <w:r w:rsidRPr="004E5531">
              <w:rPr>
                <w:rFonts w:ascii="Wingdings" w:hAnsi="Wingdings"/>
              </w:rPr>
              <w:t></w:t>
            </w:r>
            <w:r w:rsidRPr="007801A4">
              <w:t xml:space="preserve"> JA   /  </w:t>
            </w:r>
            <w:r w:rsidRPr="004E5531">
              <w:rPr>
                <w:rFonts w:ascii="Wingdings" w:hAnsi="Wingdings"/>
              </w:rPr>
              <w:t></w:t>
            </w:r>
            <w:r w:rsidRPr="007801A4">
              <w:t xml:space="preserve"> NEIN</w:t>
            </w:r>
          </w:p>
        </w:tc>
        <w:tc>
          <w:tcPr>
            <w:tcW w:w="1939" w:type="dxa"/>
            <w:shd w:val="clear" w:color="auto" w:fill="auto"/>
          </w:tcPr>
          <w:p w:rsidR="00974493" w:rsidRDefault="00974493" w:rsidP="004E5531">
            <w:pPr>
              <w:jc w:val="right"/>
            </w:pPr>
          </w:p>
        </w:tc>
      </w:tr>
      <w:tr w:rsidR="00974493" w:rsidTr="00B225F5">
        <w:trPr>
          <w:trHeight w:hRule="exact" w:val="340"/>
        </w:trPr>
        <w:tc>
          <w:tcPr>
            <w:tcW w:w="3698" w:type="dxa"/>
            <w:shd w:val="clear" w:color="auto" w:fill="auto"/>
            <w:vAlign w:val="center"/>
          </w:tcPr>
          <w:p w:rsidR="00974493" w:rsidRDefault="001B0BF3" w:rsidP="008975FC">
            <w:pPr>
              <w:jc w:val="right"/>
            </w:pPr>
            <w:r>
              <w:t xml:space="preserve">Budget </w:t>
            </w:r>
            <w:r w:rsidR="00432C02" w:rsidRPr="004E5531">
              <w:rPr>
                <w:b/>
                <w:i/>
              </w:rPr>
              <w:t>Aufwand</w:t>
            </w:r>
            <w:r w:rsidRPr="004E5531">
              <w:rPr>
                <w:b/>
                <w:i/>
              </w:rPr>
              <w:t>posten</w:t>
            </w:r>
          </w:p>
        </w:tc>
        <w:tc>
          <w:tcPr>
            <w:tcW w:w="1939" w:type="dxa"/>
            <w:shd w:val="clear" w:color="auto" w:fill="auto"/>
            <w:vAlign w:val="center"/>
          </w:tcPr>
          <w:p w:rsidR="00974493" w:rsidRPr="004E5531" w:rsidRDefault="00974493" w:rsidP="00B225F5">
            <w:pPr>
              <w:jc w:val="center"/>
              <w:rPr>
                <w:rFonts w:ascii="Wingdings" w:hAnsi="Wingdings"/>
              </w:rPr>
            </w:pPr>
            <w:r w:rsidRPr="004E5531">
              <w:rPr>
                <w:rFonts w:ascii="Wingdings" w:hAnsi="Wingdings"/>
              </w:rPr>
              <w:t></w:t>
            </w:r>
            <w:r w:rsidRPr="007801A4">
              <w:t xml:space="preserve"> JA   /  </w:t>
            </w:r>
            <w:r w:rsidRPr="004E5531">
              <w:rPr>
                <w:rFonts w:ascii="Wingdings" w:hAnsi="Wingdings"/>
              </w:rPr>
              <w:t></w:t>
            </w:r>
            <w:r w:rsidRPr="007801A4">
              <w:t xml:space="preserve"> NEIN</w:t>
            </w:r>
          </w:p>
        </w:tc>
        <w:tc>
          <w:tcPr>
            <w:tcW w:w="1939" w:type="dxa"/>
            <w:shd w:val="clear" w:color="auto" w:fill="auto"/>
          </w:tcPr>
          <w:p w:rsidR="00974493" w:rsidRDefault="00974493" w:rsidP="004E5531">
            <w:pPr>
              <w:jc w:val="right"/>
            </w:pPr>
          </w:p>
        </w:tc>
      </w:tr>
    </w:tbl>
    <w:p w:rsidR="00974493" w:rsidRPr="008975FC" w:rsidRDefault="007224F8" w:rsidP="007224F8">
      <w:pPr>
        <w:rPr>
          <w:sz w:val="24"/>
          <w:szCs w:val="24"/>
        </w:rPr>
      </w:pPr>
      <w:r w:rsidRPr="008975FC">
        <w:rPr>
          <w:i/>
          <w:sz w:val="18"/>
          <w:szCs w:val="18"/>
        </w:rPr>
        <w:t xml:space="preserve">*Anzahl Ausfalltage im Verhältnis der </w:t>
      </w:r>
      <w:r w:rsidR="00A978C8">
        <w:rPr>
          <w:i/>
          <w:sz w:val="18"/>
          <w:szCs w:val="18"/>
        </w:rPr>
        <w:t>Total-</w:t>
      </w:r>
      <w:r w:rsidRPr="008975FC">
        <w:rPr>
          <w:i/>
          <w:sz w:val="18"/>
          <w:szCs w:val="18"/>
        </w:rPr>
        <w:t xml:space="preserve">Pensen Schulträger </w:t>
      </w:r>
    </w:p>
    <w:p w:rsidR="00776B19" w:rsidRDefault="00776B19">
      <w:pPr>
        <w:rPr>
          <w:b/>
          <w:sz w:val="24"/>
          <w:szCs w:val="24"/>
        </w:rPr>
      </w:pPr>
    </w:p>
    <w:p w:rsidR="005330FE" w:rsidRPr="005330FE" w:rsidRDefault="005330FE" w:rsidP="00F436AC">
      <w:pPr>
        <w:shd w:val="clear" w:color="auto" w:fill="D9D9D9"/>
        <w:tabs>
          <w:tab w:val="left" w:pos="567"/>
        </w:tabs>
        <w:rPr>
          <w:b/>
          <w:sz w:val="8"/>
          <w:szCs w:val="8"/>
          <w:u w:val="thick"/>
        </w:rPr>
      </w:pPr>
    </w:p>
    <w:p w:rsidR="006F563C" w:rsidRPr="003D1257" w:rsidRDefault="00AA47B6" w:rsidP="00F436AC">
      <w:pPr>
        <w:numPr>
          <w:ilvl w:val="0"/>
          <w:numId w:val="1"/>
        </w:numPr>
        <w:shd w:val="clear" w:color="auto" w:fill="D9D9D9"/>
        <w:tabs>
          <w:tab w:val="left" w:pos="567"/>
        </w:tabs>
        <w:ind w:hanging="530"/>
        <w:rPr>
          <w:b/>
          <w:sz w:val="8"/>
          <w:szCs w:val="8"/>
        </w:rPr>
      </w:pPr>
      <w:r>
        <w:rPr>
          <w:b/>
        </w:rPr>
        <w:t xml:space="preserve">Besitzen Sie </w:t>
      </w:r>
      <w:r w:rsidR="00E67ACA">
        <w:rPr>
          <w:b/>
        </w:rPr>
        <w:t xml:space="preserve">in Ergänzung zur Krankentaggeldlösung VISANA </w:t>
      </w:r>
      <w:r>
        <w:rPr>
          <w:b/>
        </w:rPr>
        <w:t>noch eine eigene Zusatz-Kra</w:t>
      </w:r>
      <w:r w:rsidR="00432C02">
        <w:rPr>
          <w:b/>
        </w:rPr>
        <w:t>nkentaggeldversicherung für die Volksschul-Lehrpersonen</w:t>
      </w:r>
      <w:r w:rsidR="00E66AF9">
        <w:rPr>
          <w:b/>
        </w:rPr>
        <w:t xml:space="preserve">? </w:t>
      </w:r>
      <w:r w:rsidR="00E66AF9" w:rsidRPr="00EA4F8A">
        <w:t>(Finanzabsicherung der Schulträger-Buchhaltung)</w:t>
      </w:r>
      <w:r w:rsidR="00DA37D6" w:rsidRPr="003D1257">
        <w:rPr>
          <w:b/>
        </w:rPr>
        <w:br/>
      </w:r>
      <w:r w:rsidR="00DA37D6" w:rsidRPr="003D1257">
        <w:rPr>
          <w:b/>
        </w:rPr>
        <w:tab/>
      </w:r>
    </w:p>
    <w:p w:rsidR="006F563C" w:rsidRPr="008975FC" w:rsidRDefault="00BC6F99" w:rsidP="00F436AC">
      <w:pPr>
        <w:rPr>
          <w:i/>
          <w:sz w:val="18"/>
          <w:szCs w:val="18"/>
        </w:rPr>
      </w:pPr>
      <w:r>
        <w:rPr>
          <w:i/>
          <w:sz w:val="18"/>
          <w:szCs w:val="18"/>
        </w:rPr>
        <w:t>Hintergrund der Frage</w:t>
      </w:r>
      <w:r w:rsidR="008975FC" w:rsidRPr="008975FC">
        <w:rPr>
          <w:i/>
          <w:sz w:val="18"/>
          <w:szCs w:val="18"/>
        </w:rPr>
        <w:t>:</w:t>
      </w:r>
    </w:p>
    <w:p w:rsidR="008975FC" w:rsidRPr="008975FC" w:rsidRDefault="008975FC" w:rsidP="00F436AC">
      <w:pPr>
        <w:rPr>
          <w:sz w:val="18"/>
          <w:szCs w:val="18"/>
        </w:rPr>
      </w:pPr>
      <w:r w:rsidRPr="008975FC">
        <w:rPr>
          <w:sz w:val="18"/>
          <w:szCs w:val="18"/>
        </w:rPr>
        <w:t xml:space="preserve">Falls eine Gesamtlösung der Gemeinden/mit dem Kanton geprüft werden soll, muss aufgrund des bestehenden </w:t>
      </w:r>
      <w:r w:rsidRPr="00EA4F8A">
        <w:rPr>
          <w:b/>
          <w:sz w:val="18"/>
          <w:szCs w:val="18"/>
        </w:rPr>
        <w:t>Freizügigkeitsabkommens der Versicherer</w:t>
      </w:r>
      <w:r w:rsidRPr="008975FC">
        <w:rPr>
          <w:sz w:val="18"/>
          <w:szCs w:val="18"/>
        </w:rPr>
        <w:t xml:space="preserve"> einerseits der </w:t>
      </w:r>
      <w:r>
        <w:rPr>
          <w:sz w:val="18"/>
          <w:szCs w:val="18"/>
        </w:rPr>
        <w:t xml:space="preserve">zwingende </w:t>
      </w:r>
      <w:r w:rsidRPr="008975FC">
        <w:rPr>
          <w:b/>
          <w:sz w:val="18"/>
          <w:szCs w:val="18"/>
        </w:rPr>
        <w:t>Auskunftsprozess</w:t>
      </w:r>
      <w:r w:rsidRPr="008975FC">
        <w:rPr>
          <w:sz w:val="18"/>
          <w:szCs w:val="18"/>
        </w:rPr>
        <w:t xml:space="preserve"> </w:t>
      </w:r>
      <w:r>
        <w:rPr>
          <w:sz w:val="18"/>
          <w:szCs w:val="18"/>
        </w:rPr>
        <w:t xml:space="preserve">(Rendement) </w:t>
      </w:r>
      <w:r w:rsidRPr="008975FC">
        <w:rPr>
          <w:sz w:val="18"/>
          <w:szCs w:val="18"/>
        </w:rPr>
        <w:t xml:space="preserve">wie auch der </w:t>
      </w:r>
      <w:r w:rsidRPr="008975FC">
        <w:rPr>
          <w:b/>
          <w:sz w:val="18"/>
          <w:szCs w:val="18"/>
        </w:rPr>
        <w:t>Übertrag</w:t>
      </w:r>
      <w:r w:rsidRPr="008975FC">
        <w:rPr>
          <w:sz w:val="18"/>
          <w:szCs w:val="18"/>
        </w:rPr>
        <w:t xml:space="preserve"> allfällig </w:t>
      </w:r>
      <w:r w:rsidRPr="008975FC">
        <w:rPr>
          <w:b/>
          <w:sz w:val="18"/>
          <w:szCs w:val="18"/>
        </w:rPr>
        <w:t>laufender Schadenfälle im Zeitpunkt der Realisation</w:t>
      </w:r>
      <w:r>
        <w:rPr>
          <w:sz w:val="18"/>
          <w:szCs w:val="18"/>
        </w:rPr>
        <w:t xml:space="preserve"> </w:t>
      </w:r>
      <w:r w:rsidRPr="008975FC">
        <w:rPr>
          <w:sz w:val="18"/>
          <w:szCs w:val="18"/>
        </w:rPr>
        <w:t>sicher gestellt werden</w:t>
      </w:r>
      <w:r>
        <w:rPr>
          <w:sz w:val="18"/>
          <w:szCs w:val="18"/>
        </w:rPr>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3649"/>
      </w:tblGrid>
      <w:tr w:rsidR="00756557" w:rsidTr="00776B19">
        <w:trPr>
          <w:trHeight w:hRule="exact" w:val="340"/>
        </w:trPr>
        <w:tc>
          <w:tcPr>
            <w:tcW w:w="3698" w:type="dxa"/>
            <w:shd w:val="clear" w:color="auto" w:fill="auto"/>
          </w:tcPr>
          <w:p w:rsidR="00756557" w:rsidRDefault="00756557" w:rsidP="00F436AC">
            <w:r>
              <w:t>Zusatzversicherung vorhanden</w:t>
            </w:r>
          </w:p>
        </w:tc>
        <w:tc>
          <w:tcPr>
            <w:tcW w:w="1939" w:type="dxa"/>
            <w:shd w:val="clear" w:color="auto" w:fill="auto"/>
            <w:vAlign w:val="center"/>
          </w:tcPr>
          <w:p w:rsidR="00756557" w:rsidRPr="00756557" w:rsidRDefault="00756557" w:rsidP="004E5531">
            <w:pPr>
              <w:jc w:val="center"/>
            </w:pPr>
            <w:r w:rsidRPr="004E5531">
              <w:rPr>
                <w:rFonts w:ascii="Wingdings" w:hAnsi="Wingdings"/>
              </w:rPr>
              <w:t></w:t>
            </w:r>
            <w:r>
              <w:t xml:space="preserve"> JA   /  </w:t>
            </w:r>
            <w:r w:rsidRPr="004E5531">
              <w:rPr>
                <w:rFonts w:ascii="Wingdings" w:hAnsi="Wingdings"/>
              </w:rPr>
              <w:t></w:t>
            </w:r>
            <w:r>
              <w:t xml:space="preserve"> NEIN</w:t>
            </w:r>
          </w:p>
        </w:tc>
        <w:tc>
          <w:tcPr>
            <w:tcW w:w="3649" w:type="dxa"/>
            <w:shd w:val="clear" w:color="auto" w:fill="auto"/>
          </w:tcPr>
          <w:p w:rsidR="00756557" w:rsidRPr="00B03308" w:rsidRDefault="00756557" w:rsidP="004E5531">
            <w:pPr>
              <w:jc w:val="center"/>
            </w:pPr>
          </w:p>
        </w:tc>
      </w:tr>
      <w:tr w:rsidR="00756557" w:rsidTr="00776B19">
        <w:trPr>
          <w:trHeight w:hRule="exact" w:val="340"/>
        </w:trPr>
        <w:tc>
          <w:tcPr>
            <w:tcW w:w="3698" w:type="dxa"/>
            <w:shd w:val="clear" w:color="auto" w:fill="auto"/>
          </w:tcPr>
          <w:p w:rsidR="00756557" w:rsidRDefault="00756557" w:rsidP="00F436AC">
            <w:r>
              <w:t>Versicherungsgesellschaft</w:t>
            </w:r>
          </w:p>
        </w:tc>
        <w:tc>
          <w:tcPr>
            <w:tcW w:w="1939" w:type="dxa"/>
            <w:shd w:val="clear" w:color="auto" w:fill="auto"/>
            <w:vAlign w:val="center"/>
          </w:tcPr>
          <w:p w:rsidR="00756557" w:rsidRPr="004E5531" w:rsidRDefault="00756557" w:rsidP="004E5531">
            <w:pPr>
              <w:jc w:val="right"/>
              <w:rPr>
                <w:b/>
              </w:rPr>
            </w:pPr>
            <w:r w:rsidRPr="004E5531">
              <w:rPr>
                <w:b/>
              </w:rPr>
              <w:t>Name</w:t>
            </w:r>
          </w:p>
        </w:tc>
        <w:tc>
          <w:tcPr>
            <w:tcW w:w="3649" w:type="dxa"/>
            <w:shd w:val="clear" w:color="auto" w:fill="auto"/>
          </w:tcPr>
          <w:p w:rsidR="00756557" w:rsidRPr="00B03308" w:rsidRDefault="00756557" w:rsidP="00F436AC"/>
        </w:tc>
      </w:tr>
      <w:tr w:rsidR="00756557" w:rsidTr="00776B19">
        <w:trPr>
          <w:trHeight w:hRule="exact" w:val="340"/>
        </w:trPr>
        <w:tc>
          <w:tcPr>
            <w:tcW w:w="3698" w:type="dxa"/>
            <w:shd w:val="clear" w:color="auto" w:fill="auto"/>
          </w:tcPr>
          <w:p w:rsidR="00756557" w:rsidRDefault="00756557" w:rsidP="00F436AC">
            <w:r>
              <w:t>Vertrag</w:t>
            </w:r>
          </w:p>
        </w:tc>
        <w:tc>
          <w:tcPr>
            <w:tcW w:w="1939" w:type="dxa"/>
            <w:shd w:val="clear" w:color="auto" w:fill="auto"/>
            <w:vAlign w:val="center"/>
          </w:tcPr>
          <w:p w:rsidR="00756557" w:rsidRPr="004E5531" w:rsidRDefault="00756557" w:rsidP="004E5531">
            <w:pPr>
              <w:jc w:val="right"/>
              <w:rPr>
                <w:b/>
              </w:rPr>
            </w:pPr>
            <w:r w:rsidRPr="004E5531">
              <w:rPr>
                <w:b/>
              </w:rPr>
              <w:t>Nr.</w:t>
            </w:r>
          </w:p>
        </w:tc>
        <w:tc>
          <w:tcPr>
            <w:tcW w:w="3649" w:type="dxa"/>
            <w:shd w:val="clear" w:color="auto" w:fill="auto"/>
          </w:tcPr>
          <w:p w:rsidR="00756557" w:rsidRPr="00B03308" w:rsidRDefault="00756557" w:rsidP="00F436AC"/>
        </w:tc>
      </w:tr>
      <w:tr w:rsidR="00756557" w:rsidTr="005B2E3B">
        <w:trPr>
          <w:trHeight w:hRule="exact" w:val="340"/>
        </w:trPr>
        <w:tc>
          <w:tcPr>
            <w:tcW w:w="3698" w:type="dxa"/>
            <w:tcBorders>
              <w:bottom w:val="single" w:sz="4" w:space="0" w:color="auto"/>
            </w:tcBorders>
            <w:shd w:val="clear" w:color="auto" w:fill="auto"/>
          </w:tcPr>
          <w:p w:rsidR="00756557" w:rsidRDefault="00756557" w:rsidP="00F436AC">
            <w:r>
              <w:t>Netto-Prämiensatz</w:t>
            </w:r>
          </w:p>
        </w:tc>
        <w:tc>
          <w:tcPr>
            <w:tcW w:w="1939" w:type="dxa"/>
            <w:tcBorders>
              <w:bottom w:val="single" w:sz="4" w:space="0" w:color="auto"/>
            </w:tcBorders>
            <w:shd w:val="clear" w:color="auto" w:fill="auto"/>
            <w:vAlign w:val="center"/>
          </w:tcPr>
          <w:p w:rsidR="00756557" w:rsidRPr="004E5531" w:rsidRDefault="00756557" w:rsidP="004E5531">
            <w:pPr>
              <w:jc w:val="right"/>
              <w:rPr>
                <w:b/>
              </w:rPr>
            </w:pPr>
            <w:r w:rsidRPr="004E5531">
              <w:rPr>
                <w:b/>
              </w:rPr>
              <w:t>Jahr 2017</w:t>
            </w:r>
          </w:p>
        </w:tc>
        <w:tc>
          <w:tcPr>
            <w:tcW w:w="3649" w:type="dxa"/>
            <w:tcBorders>
              <w:bottom w:val="single" w:sz="4" w:space="0" w:color="auto"/>
            </w:tcBorders>
            <w:shd w:val="clear" w:color="auto" w:fill="auto"/>
          </w:tcPr>
          <w:p w:rsidR="00756557" w:rsidRPr="00B03308" w:rsidRDefault="00756557" w:rsidP="00F436AC"/>
        </w:tc>
      </w:tr>
      <w:tr w:rsidR="00B03308" w:rsidTr="005B2E3B">
        <w:trPr>
          <w:trHeight w:hRule="exact" w:val="340"/>
        </w:trPr>
        <w:tc>
          <w:tcPr>
            <w:tcW w:w="3698" w:type="dxa"/>
            <w:tcBorders>
              <w:bottom w:val="single" w:sz="4" w:space="0" w:color="auto"/>
            </w:tcBorders>
            <w:shd w:val="clear" w:color="auto" w:fill="auto"/>
          </w:tcPr>
          <w:p w:rsidR="00B03308" w:rsidRDefault="00B03308" w:rsidP="00F436AC">
            <w:r>
              <w:t>Prämienbeteiligung</w:t>
            </w:r>
            <w:r w:rsidR="00B225F5">
              <w:t xml:space="preserve"> Versicherte</w:t>
            </w:r>
          </w:p>
        </w:tc>
        <w:tc>
          <w:tcPr>
            <w:tcW w:w="1939" w:type="dxa"/>
            <w:tcBorders>
              <w:bottom w:val="single" w:sz="4" w:space="0" w:color="auto"/>
            </w:tcBorders>
            <w:shd w:val="clear" w:color="auto" w:fill="auto"/>
            <w:vAlign w:val="center"/>
          </w:tcPr>
          <w:p w:rsidR="00B03308" w:rsidRPr="004E5531" w:rsidRDefault="00B03308" w:rsidP="004E5531">
            <w:pPr>
              <w:jc w:val="right"/>
              <w:rPr>
                <w:b/>
              </w:rPr>
            </w:pPr>
            <w:r w:rsidRPr="004E5531">
              <w:rPr>
                <w:rFonts w:ascii="Wingdings" w:hAnsi="Wingdings"/>
              </w:rPr>
              <w:t></w:t>
            </w:r>
            <w:r>
              <w:t xml:space="preserve"> JA   /  </w:t>
            </w:r>
            <w:r w:rsidRPr="004E5531">
              <w:rPr>
                <w:rFonts w:ascii="Wingdings" w:hAnsi="Wingdings"/>
              </w:rPr>
              <w:t></w:t>
            </w:r>
            <w:r>
              <w:t xml:space="preserve"> NEIN</w:t>
            </w:r>
          </w:p>
        </w:tc>
        <w:tc>
          <w:tcPr>
            <w:tcW w:w="3649" w:type="dxa"/>
            <w:tcBorders>
              <w:bottom w:val="single" w:sz="4" w:space="0" w:color="auto"/>
            </w:tcBorders>
            <w:shd w:val="clear" w:color="auto" w:fill="auto"/>
          </w:tcPr>
          <w:p w:rsidR="00B03308" w:rsidRPr="00B03308" w:rsidRDefault="00B03308" w:rsidP="00F436AC"/>
        </w:tc>
      </w:tr>
      <w:tr w:rsidR="00756557" w:rsidTr="005B2E3B">
        <w:tc>
          <w:tcPr>
            <w:tcW w:w="3698" w:type="dxa"/>
            <w:tcBorders>
              <w:top w:val="single" w:sz="4" w:space="0" w:color="auto"/>
            </w:tcBorders>
            <w:shd w:val="clear" w:color="auto" w:fill="auto"/>
            <w:vAlign w:val="center"/>
          </w:tcPr>
          <w:p w:rsidR="00756557" w:rsidRPr="0055782F" w:rsidRDefault="00756557" w:rsidP="004E5531">
            <w:pPr>
              <w:jc w:val="right"/>
              <w:rPr>
                <w:b/>
                <w:i/>
              </w:rPr>
            </w:pPr>
            <w:r w:rsidRPr="0055782F">
              <w:rPr>
                <w:b/>
                <w:i/>
              </w:rPr>
              <w:t>Leistungen „unbefristet/ab 3 DJ“</w:t>
            </w:r>
          </w:p>
          <w:p w:rsidR="00B225F5" w:rsidRPr="0055782F" w:rsidRDefault="00B225F5" w:rsidP="004E5531">
            <w:pPr>
              <w:jc w:val="right"/>
              <w:rPr>
                <w:i/>
              </w:rPr>
            </w:pPr>
            <w:r w:rsidRPr="0055782F">
              <w:rPr>
                <w:i/>
              </w:rPr>
              <w:t>(§174 &amp; 176</w:t>
            </w:r>
            <w:r w:rsidR="00570C2D" w:rsidRPr="0055782F">
              <w:rPr>
                <w:i/>
              </w:rPr>
              <w:t xml:space="preserve"> lit. 1 c</w:t>
            </w:r>
            <w:r w:rsidRPr="0055782F">
              <w:rPr>
                <w:i/>
              </w:rPr>
              <w:t xml:space="preserve"> GAV)</w:t>
            </w:r>
          </w:p>
        </w:tc>
        <w:tc>
          <w:tcPr>
            <w:tcW w:w="1939" w:type="dxa"/>
            <w:tcBorders>
              <w:top w:val="single" w:sz="4" w:space="0" w:color="auto"/>
            </w:tcBorders>
            <w:shd w:val="clear" w:color="auto" w:fill="auto"/>
            <w:vAlign w:val="center"/>
          </w:tcPr>
          <w:p w:rsidR="00756557" w:rsidRDefault="00756557" w:rsidP="004E5531">
            <w:pPr>
              <w:jc w:val="right"/>
            </w:pPr>
            <w:r>
              <w:t xml:space="preserve">Leistungshöhe </w:t>
            </w:r>
          </w:p>
          <w:p w:rsidR="00756557" w:rsidRDefault="00756557" w:rsidP="004E5531">
            <w:pPr>
              <w:jc w:val="right"/>
            </w:pPr>
            <w:r>
              <w:t>Leistungsdauer</w:t>
            </w:r>
          </w:p>
          <w:p w:rsidR="00756557" w:rsidRDefault="00756557" w:rsidP="004E5531">
            <w:pPr>
              <w:jc w:val="right"/>
            </w:pPr>
            <w:r>
              <w:t>Wartefrist</w:t>
            </w:r>
          </w:p>
        </w:tc>
        <w:tc>
          <w:tcPr>
            <w:tcW w:w="3649" w:type="dxa"/>
            <w:tcBorders>
              <w:top w:val="single" w:sz="4" w:space="0" w:color="auto"/>
            </w:tcBorders>
            <w:shd w:val="clear" w:color="auto" w:fill="auto"/>
          </w:tcPr>
          <w:p w:rsidR="00756557" w:rsidRDefault="00756557" w:rsidP="00756557">
            <w:r w:rsidRPr="004E5531">
              <w:rPr>
                <w:rFonts w:ascii="Wingdings" w:hAnsi="Wingdings"/>
              </w:rPr>
              <w:t></w:t>
            </w:r>
            <w:r>
              <w:t xml:space="preserve"> 70%  </w:t>
            </w:r>
            <w:r w:rsidRPr="004E5531">
              <w:rPr>
                <w:rFonts w:ascii="Wingdings" w:hAnsi="Wingdings"/>
              </w:rPr>
              <w:t></w:t>
            </w:r>
            <w:r>
              <w:t xml:space="preserve"> 80%  </w:t>
            </w:r>
            <w:r w:rsidRPr="004E5531">
              <w:rPr>
                <w:rFonts w:ascii="Wingdings" w:hAnsi="Wingdings"/>
              </w:rPr>
              <w:t></w:t>
            </w:r>
            <w:r>
              <w:t xml:space="preserve"> 90%  </w:t>
            </w:r>
            <w:r w:rsidRPr="004E5531">
              <w:rPr>
                <w:rFonts w:ascii="Wingdings" w:hAnsi="Wingdings"/>
              </w:rPr>
              <w:t></w:t>
            </w:r>
            <w:r>
              <w:t xml:space="preserve"> …..%</w:t>
            </w:r>
          </w:p>
          <w:p w:rsidR="00756557" w:rsidRDefault="00756557" w:rsidP="00756557">
            <w:r w:rsidRPr="004E5531">
              <w:rPr>
                <w:rFonts w:ascii="Wingdings" w:hAnsi="Wingdings"/>
              </w:rPr>
              <w:t></w:t>
            </w:r>
            <w:r>
              <w:t xml:space="preserve"> 365</w:t>
            </w:r>
            <w:r w:rsidRPr="004E5531">
              <w:rPr>
                <w:sz w:val="18"/>
                <w:szCs w:val="18"/>
              </w:rPr>
              <w:t>Tg</w:t>
            </w:r>
            <w:r>
              <w:t xml:space="preserve">             </w:t>
            </w:r>
            <w:r w:rsidRPr="004E5531">
              <w:rPr>
                <w:rFonts w:ascii="Wingdings" w:hAnsi="Wingdings"/>
              </w:rPr>
              <w:t></w:t>
            </w:r>
            <w:r>
              <w:t xml:space="preserve"> 730</w:t>
            </w:r>
            <w:r w:rsidRPr="004E5531">
              <w:rPr>
                <w:sz w:val="18"/>
                <w:szCs w:val="18"/>
              </w:rPr>
              <w:t xml:space="preserve">Tg </w:t>
            </w:r>
            <w:r>
              <w:t xml:space="preserve"> </w:t>
            </w:r>
          </w:p>
          <w:p w:rsidR="00756557" w:rsidRPr="00756557" w:rsidRDefault="00756557" w:rsidP="00756557">
            <w:r w:rsidRPr="004E5531">
              <w:rPr>
                <w:rFonts w:ascii="Wingdings" w:hAnsi="Wingdings"/>
              </w:rPr>
              <w:t></w:t>
            </w:r>
            <w:r>
              <w:t xml:space="preserve"> 30</w:t>
            </w:r>
            <w:r w:rsidRPr="004E5531">
              <w:rPr>
                <w:sz w:val="18"/>
                <w:szCs w:val="18"/>
              </w:rPr>
              <w:t>Tg</w:t>
            </w:r>
            <w:r>
              <w:t xml:space="preserve">  </w:t>
            </w:r>
            <w:r w:rsidRPr="004E5531">
              <w:rPr>
                <w:rFonts w:ascii="Wingdings" w:hAnsi="Wingdings"/>
              </w:rPr>
              <w:t></w:t>
            </w:r>
            <w:r>
              <w:t xml:space="preserve"> 60</w:t>
            </w:r>
            <w:r w:rsidRPr="004E5531">
              <w:rPr>
                <w:sz w:val="18"/>
                <w:szCs w:val="18"/>
              </w:rPr>
              <w:t xml:space="preserve">Tg  </w:t>
            </w:r>
            <w:r w:rsidRPr="004E5531">
              <w:rPr>
                <w:rFonts w:ascii="Wingdings" w:hAnsi="Wingdings"/>
              </w:rPr>
              <w:t></w:t>
            </w:r>
            <w:r>
              <w:t xml:space="preserve"> 90</w:t>
            </w:r>
            <w:r w:rsidRPr="004E5531">
              <w:rPr>
                <w:sz w:val="18"/>
                <w:szCs w:val="18"/>
              </w:rPr>
              <w:t>Tg</w:t>
            </w:r>
            <w:r>
              <w:t xml:space="preserve">  </w:t>
            </w:r>
            <w:r w:rsidRPr="004E5531">
              <w:rPr>
                <w:rFonts w:ascii="Wingdings" w:hAnsi="Wingdings"/>
              </w:rPr>
              <w:t></w:t>
            </w:r>
            <w:r>
              <w:t xml:space="preserve"> .….</w:t>
            </w:r>
            <w:r w:rsidRPr="004E5531">
              <w:rPr>
                <w:sz w:val="18"/>
                <w:szCs w:val="18"/>
              </w:rPr>
              <w:t>Tg</w:t>
            </w:r>
          </w:p>
        </w:tc>
      </w:tr>
      <w:tr w:rsidR="008C29B3" w:rsidTr="00776B19">
        <w:trPr>
          <w:trHeight w:val="1013"/>
        </w:trPr>
        <w:tc>
          <w:tcPr>
            <w:tcW w:w="3698" w:type="dxa"/>
            <w:shd w:val="clear" w:color="auto" w:fill="auto"/>
            <w:vAlign w:val="center"/>
          </w:tcPr>
          <w:p w:rsidR="008C29B3" w:rsidRPr="0055782F" w:rsidRDefault="008C29B3" w:rsidP="004E5531">
            <w:pPr>
              <w:jc w:val="right"/>
              <w:rPr>
                <w:b/>
                <w:i/>
              </w:rPr>
            </w:pPr>
            <w:r w:rsidRPr="0055782F">
              <w:rPr>
                <w:b/>
                <w:i/>
              </w:rPr>
              <w:t>Leistungen „befristet 1. DJ“</w:t>
            </w:r>
          </w:p>
          <w:p w:rsidR="00B225F5" w:rsidRPr="0055782F" w:rsidRDefault="00B225F5" w:rsidP="004E5531">
            <w:pPr>
              <w:jc w:val="right"/>
              <w:rPr>
                <w:i/>
              </w:rPr>
            </w:pPr>
            <w:r w:rsidRPr="0055782F">
              <w:rPr>
                <w:i/>
              </w:rPr>
              <w:t>(§176</w:t>
            </w:r>
            <w:r w:rsidR="00570C2D" w:rsidRPr="0055782F">
              <w:rPr>
                <w:i/>
              </w:rPr>
              <w:t xml:space="preserve"> lit. 1 a</w:t>
            </w:r>
            <w:r w:rsidRPr="0055782F">
              <w:rPr>
                <w:i/>
              </w:rPr>
              <w:t xml:space="preserve"> GAV)</w:t>
            </w:r>
          </w:p>
        </w:tc>
        <w:tc>
          <w:tcPr>
            <w:tcW w:w="1939" w:type="dxa"/>
            <w:shd w:val="clear" w:color="auto" w:fill="auto"/>
            <w:vAlign w:val="center"/>
          </w:tcPr>
          <w:p w:rsidR="008C29B3" w:rsidRDefault="008C29B3" w:rsidP="004E5531">
            <w:pPr>
              <w:jc w:val="right"/>
            </w:pPr>
            <w:r>
              <w:t xml:space="preserve">Leistungshöhe </w:t>
            </w:r>
          </w:p>
          <w:p w:rsidR="008C29B3" w:rsidRDefault="008C29B3" w:rsidP="004E5531">
            <w:pPr>
              <w:jc w:val="right"/>
            </w:pPr>
            <w:r>
              <w:t>Leistungsdauer</w:t>
            </w:r>
          </w:p>
          <w:p w:rsidR="008C29B3" w:rsidRDefault="008C29B3" w:rsidP="004E5531">
            <w:pPr>
              <w:jc w:val="right"/>
            </w:pPr>
            <w:r>
              <w:t>Wartefrist</w:t>
            </w:r>
          </w:p>
          <w:p w:rsidR="008C29B3" w:rsidRDefault="008C29B3" w:rsidP="004E5531">
            <w:pPr>
              <w:jc w:val="right"/>
            </w:pPr>
            <w:r>
              <w:t>nicht versichert</w:t>
            </w:r>
          </w:p>
        </w:tc>
        <w:tc>
          <w:tcPr>
            <w:tcW w:w="3649" w:type="dxa"/>
            <w:shd w:val="clear" w:color="auto" w:fill="auto"/>
          </w:tcPr>
          <w:p w:rsidR="008C29B3" w:rsidRDefault="008C29B3" w:rsidP="00756557">
            <w:r w:rsidRPr="004E5531">
              <w:rPr>
                <w:rFonts w:ascii="Wingdings" w:hAnsi="Wingdings"/>
              </w:rPr>
              <w:t></w:t>
            </w:r>
            <w:r>
              <w:t xml:space="preserve"> 70%  </w:t>
            </w:r>
            <w:r w:rsidRPr="004E5531">
              <w:rPr>
                <w:rFonts w:ascii="Wingdings" w:hAnsi="Wingdings"/>
              </w:rPr>
              <w:t></w:t>
            </w:r>
            <w:r>
              <w:t xml:space="preserve"> 80%  </w:t>
            </w:r>
            <w:r w:rsidRPr="004E5531">
              <w:rPr>
                <w:rFonts w:ascii="Wingdings" w:hAnsi="Wingdings"/>
              </w:rPr>
              <w:t></w:t>
            </w:r>
            <w:r>
              <w:t xml:space="preserve"> 90%  </w:t>
            </w:r>
            <w:r w:rsidRPr="004E5531">
              <w:rPr>
                <w:rFonts w:ascii="Wingdings" w:hAnsi="Wingdings"/>
              </w:rPr>
              <w:t></w:t>
            </w:r>
            <w:r>
              <w:t xml:space="preserve"> …..%</w:t>
            </w:r>
          </w:p>
          <w:p w:rsidR="008C29B3" w:rsidRDefault="008C29B3" w:rsidP="00756557">
            <w:r w:rsidRPr="004E5531">
              <w:rPr>
                <w:rFonts w:ascii="Wingdings" w:hAnsi="Wingdings"/>
              </w:rPr>
              <w:t></w:t>
            </w:r>
            <w:r>
              <w:t xml:space="preserve"> 365</w:t>
            </w:r>
            <w:r w:rsidRPr="004E5531">
              <w:rPr>
                <w:sz w:val="18"/>
                <w:szCs w:val="18"/>
              </w:rPr>
              <w:t>Tg</w:t>
            </w:r>
            <w:r>
              <w:t xml:space="preserve">             </w:t>
            </w:r>
            <w:r w:rsidRPr="004E5531">
              <w:rPr>
                <w:rFonts w:ascii="Wingdings" w:hAnsi="Wingdings"/>
              </w:rPr>
              <w:t></w:t>
            </w:r>
            <w:r>
              <w:t xml:space="preserve"> 730</w:t>
            </w:r>
            <w:r w:rsidRPr="004E5531">
              <w:rPr>
                <w:sz w:val="18"/>
                <w:szCs w:val="18"/>
              </w:rPr>
              <w:t xml:space="preserve">Tg </w:t>
            </w:r>
            <w:r>
              <w:t xml:space="preserve"> </w:t>
            </w:r>
          </w:p>
          <w:p w:rsidR="008C29B3" w:rsidRPr="004E5531" w:rsidRDefault="008C29B3" w:rsidP="00756557">
            <w:pPr>
              <w:rPr>
                <w:sz w:val="18"/>
                <w:szCs w:val="18"/>
              </w:rPr>
            </w:pPr>
            <w:r w:rsidRPr="004E5531">
              <w:rPr>
                <w:rFonts w:ascii="Wingdings" w:hAnsi="Wingdings"/>
              </w:rPr>
              <w:t></w:t>
            </w:r>
            <w:r>
              <w:t xml:space="preserve"> 30</w:t>
            </w:r>
            <w:r w:rsidRPr="004E5531">
              <w:rPr>
                <w:sz w:val="18"/>
                <w:szCs w:val="18"/>
              </w:rPr>
              <w:t>Tg</w:t>
            </w:r>
            <w:r>
              <w:t xml:space="preserve">  </w:t>
            </w:r>
            <w:r w:rsidRPr="004E5531">
              <w:rPr>
                <w:rFonts w:ascii="Wingdings" w:hAnsi="Wingdings"/>
              </w:rPr>
              <w:t></w:t>
            </w:r>
            <w:r>
              <w:t xml:space="preserve"> 60</w:t>
            </w:r>
            <w:r w:rsidRPr="004E5531">
              <w:rPr>
                <w:sz w:val="18"/>
                <w:szCs w:val="18"/>
              </w:rPr>
              <w:t xml:space="preserve">Tg  </w:t>
            </w:r>
            <w:r w:rsidRPr="004E5531">
              <w:rPr>
                <w:rFonts w:ascii="Wingdings" w:hAnsi="Wingdings"/>
              </w:rPr>
              <w:t></w:t>
            </w:r>
            <w:r>
              <w:t xml:space="preserve"> 90</w:t>
            </w:r>
            <w:r w:rsidRPr="004E5531">
              <w:rPr>
                <w:sz w:val="18"/>
                <w:szCs w:val="18"/>
              </w:rPr>
              <w:t>Tg</w:t>
            </w:r>
            <w:r>
              <w:t xml:space="preserve">  </w:t>
            </w:r>
            <w:r w:rsidRPr="004E5531">
              <w:rPr>
                <w:rFonts w:ascii="Wingdings" w:hAnsi="Wingdings"/>
              </w:rPr>
              <w:t></w:t>
            </w:r>
            <w:r>
              <w:t xml:space="preserve"> .….</w:t>
            </w:r>
            <w:r w:rsidRPr="004E5531">
              <w:rPr>
                <w:sz w:val="18"/>
                <w:szCs w:val="18"/>
              </w:rPr>
              <w:t>Tg</w:t>
            </w:r>
          </w:p>
          <w:p w:rsidR="008C29B3" w:rsidRPr="00756557" w:rsidRDefault="008C29B3" w:rsidP="00756557">
            <w:r w:rsidRPr="004E5531">
              <w:rPr>
                <w:rFonts w:ascii="Wingdings" w:hAnsi="Wingdings"/>
              </w:rPr>
              <w:t></w:t>
            </w:r>
            <w:r>
              <w:t xml:space="preserve"> JA  </w:t>
            </w:r>
          </w:p>
        </w:tc>
      </w:tr>
      <w:tr w:rsidR="008C29B3" w:rsidTr="00776B19">
        <w:tc>
          <w:tcPr>
            <w:tcW w:w="3698" w:type="dxa"/>
            <w:shd w:val="clear" w:color="auto" w:fill="auto"/>
            <w:vAlign w:val="center"/>
          </w:tcPr>
          <w:p w:rsidR="008C29B3" w:rsidRPr="0055782F" w:rsidRDefault="008C29B3" w:rsidP="004E5531">
            <w:pPr>
              <w:jc w:val="right"/>
              <w:rPr>
                <w:b/>
                <w:i/>
              </w:rPr>
            </w:pPr>
            <w:r w:rsidRPr="0055782F">
              <w:rPr>
                <w:b/>
                <w:i/>
              </w:rPr>
              <w:t>Leistungen „befristet 2. DJ“</w:t>
            </w:r>
          </w:p>
          <w:p w:rsidR="00B225F5" w:rsidRPr="0055782F" w:rsidRDefault="00B225F5" w:rsidP="004E5531">
            <w:pPr>
              <w:jc w:val="right"/>
              <w:rPr>
                <w:i/>
              </w:rPr>
            </w:pPr>
            <w:r w:rsidRPr="0055782F">
              <w:rPr>
                <w:i/>
              </w:rPr>
              <w:t>(§176</w:t>
            </w:r>
            <w:r w:rsidR="00570C2D" w:rsidRPr="0055782F">
              <w:rPr>
                <w:i/>
              </w:rPr>
              <w:t xml:space="preserve"> lit 1 b</w:t>
            </w:r>
            <w:r w:rsidRPr="0055782F">
              <w:rPr>
                <w:i/>
              </w:rPr>
              <w:t xml:space="preserve"> GAV)</w:t>
            </w:r>
          </w:p>
        </w:tc>
        <w:tc>
          <w:tcPr>
            <w:tcW w:w="1939" w:type="dxa"/>
            <w:shd w:val="clear" w:color="auto" w:fill="auto"/>
            <w:vAlign w:val="center"/>
          </w:tcPr>
          <w:p w:rsidR="008C29B3" w:rsidRDefault="008C29B3" w:rsidP="004E5531">
            <w:pPr>
              <w:jc w:val="right"/>
            </w:pPr>
            <w:r>
              <w:t xml:space="preserve">Leistungshöhe </w:t>
            </w:r>
          </w:p>
          <w:p w:rsidR="008C29B3" w:rsidRDefault="008C29B3" w:rsidP="004E5531">
            <w:pPr>
              <w:jc w:val="right"/>
            </w:pPr>
            <w:r>
              <w:t>Leistungsdauer</w:t>
            </w:r>
          </w:p>
          <w:p w:rsidR="008C29B3" w:rsidRDefault="008C29B3" w:rsidP="004E5531">
            <w:pPr>
              <w:jc w:val="right"/>
            </w:pPr>
            <w:r>
              <w:t>Wartefrist</w:t>
            </w:r>
          </w:p>
          <w:p w:rsidR="008C29B3" w:rsidRDefault="008C29B3" w:rsidP="004E5531">
            <w:pPr>
              <w:jc w:val="right"/>
            </w:pPr>
            <w:r>
              <w:t>nicht versichert</w:t>
            </w:r>
          </w:p>
        </w:tc>
        <w:tc>
          <w:tcPr>
            <w:tcW w:w="3649" w:type="dxa"/>
            <w:shd w:val="clear" w:color="auto" w:fill="auto"/>
          </w:tcPr>
          <w:p w:rsidR="008C29B3" w:rsidRDefault="008C29B3" w:rsidP="008C29B3">
            <w:r w:rsidRPr="004E5531">
              <w:rPr>
                <w:rFonts w:ascii="Wingdings" w:hAnsi="Wingdings"/>
              </w:rPr>
              <w:t></w:t>
            </w:r>
            <w:r>
              <w:t xml:space="preserve"> 70%  </w:t>
            </w:r>
            <w:r w:rsidRPr="004E5531">
              <w:rPr>
                <w:rFonts w:ascii="Wingdings" w:hAnsi="Wingdings"/>
              </w:rPr>
              <w:t></w:t>
            </w:r>
            <w:r>
              <w:t xml:space="preserve"> 80%  </w:t>
            </w:r>
            <w:r w:rsidRPr="004E5531">
              <w:rPr>
                <w:rFonts w:ascii="Wingdings" w:hAnsi="Wingdings"/>
              </w:rPr>
              <w:t></w:t>
            </w:r>
            <w:r>
              <w:t xml:space="preserve"> 90%  </w:t>
            </w:r>
            <w:r w:rsidRPr="004E5531">
              <w:rPr>
                <w:rFonts w:ascii="Wingdings" w:hAnsi="Wingdings"/>
              </w:rPr>
              <w:t></w:t>
            </w:r>
            <w:r>
              <w:t xml:space="preserve"> …..%</w:t>
            </w:r>
          </w:p>
          <w:p w:rsidR="008C29B3" w:rsidRDefault="008C29B3" w:rsidP="008C29B3">
            <w:r w:rsidRPr="004E5531">
              <w:rPr>
                <w:rFonts w:ascii="Wingdings" w:hAnsi="Wingdings"/>
              </w:rPr>
              <w:t></w:t>
            </w:r>
            <w:r>
              <w:t xml:space="preserve"> 365</w:t>
            </w:r>
            <w:r w:rsidRPr="004E5531">
              <w:rPr>
                <w:sz w:val="18"/>
                <w:szCs w:val="18"/>
              </w:rPr>
              <w:t>Tg</w:t>
            </w:r>
            <w:r>
              <w:t xml:space="preserve">             </w:t>
            </w:r>
            <w:r w:rsidRPr="004E5531">
              <w:rPr>
                <w:rFonts w:ascii="Wingdings" w:hAnsi="Wingdings"/>
              </w:rPr>
              <w:t></w:t>
            </w:r>
            <w:r>
              <w:t xml:space="preserve"> 730</w:t>
            </w:r>
            <w:r w:rsidRPr="004E5531">
              <w:rPr>
                <w:sz w:val="18"/>
                <w:szCs w:val="18"/>
              </w:rPr>
              <w:t xml:space="preserve">Tg </w:t>
            </w:r>
            <w:r>
              <w:t xml:space="preserve"> </w:t>
            </w:r>
          </w:p>
          <w:p w:rsidR="008C29B3" w:rsidRPr="004E5531" w:rsidRDefault="008C29B3" w:rsidP="008C29B3">
            <w:pPr>
              <w:rPr>
                <w:sz w:val="18"/>
                <w:szCs w:val="18"/>
              </w:rPr>
            </w:pPr>
            <w:r w:rsidRPr="004E5531">
              <w:rPr>
                <w:rFonts w:ascii="Wingdings" w:hAnsi="Wingdings"/>
              </w:rPr>
              <w:t></w:t>
            </w:r>
            <w:r>
              <w:t xml:space="preserve"> 30</w:t>
            </w:r>
            <w:r w:rsidRPr="004E5531">
              <w:rPr>
                <w:sz w:val="18"/>
                <w:szCs w:val="18"/>
              </w:rPr>
              <w:t>Tg</w:t>
            </w:r>
            <w:r>
              <w:t xml:space="preserve">  </w:t>
            </w:r>
            <w:r w:rsidRPr="004E5531">
              <w:rPr>
                <w:rFonts w:ascii="Wingdings" w:hAnsi="Wingdings"/>
              </w:rPr>
              <w:t></w:t>
            </w:r>
            <w:r>
              <w:t xml:space="preserve"> 60</w:t>
            </w:r>
            <w:r w:rsidRPr="004E5531">
              <w:rPr>
                <w:sz w:val="18"/>
                <w:szCs w:val="18"/>
              </w:rPr>
              <w:t xml:space="preserve">Tg  </w:t>
            </w:r>
            <w:r w:rsidRPr="004E5531">
              <w:rPr>
                <w:rFonts w:ascii="Wingdings" w:hAnsi="Wingdings"/>
              </w:rPr>
              <w:t></w:t>
            </w:r>
            <w:r>
              <w:t xml:space="preserve"> 90</w:t>
            </w:r>
            <w:r w:rsidRPr="004E5531">
              <w:rPr>
                <w:sz w:val="18"/>
                <w:szCs w:val="18"/>
              </w:rPr>
              <w:t>Tg</w:t>
            </w:r>
            <w:r>
              <w:t xml:space="preserve">  </w:t>
            </w:r>
            <w:r w:rsidRPr="004E5531">
              <w:rPr>
                <w:rFonts w:ascii="Wingdings" w:hAnsi="Wingdings"/>
              </w:rPr>
              <w:t></w:t>
            </w:r>
            <w:r>
              <w:t xml:space="preserve"> .….</w:t>
            </w:r>
            <w:r w:rsidRPr="004E5531">
              <w:rPr>
                <w:sz w:val="18"/>
                <w:szCs w:val="18"/>
              </w:rPr>
              <w:t>Tg</w:t>
            </w:r>
          </w:p>
          <w:p w:rsidR="008C29B3" w:rsidRPr="00756557" w:rsidRDefault="008C29B3" w:rsidP="008C29B3">
            <w:r w:rsidRPr="004E5531">
              <w:rPr>
                <w:rFonts w:ascii="Wingdings" w:hAnsi="Wingdings"/>
              </w:rPr>
              <w:t></w:t>
            </w:r>
            <w:r>
              <w:t xml:space="preserve"> JA  </w:t>
            </w:r>
          </w:p>
        </w:tc>
      </w:tr>
    </w:tbl>
    <w:p w:rsidR="005330FE" w:rsidRDefault="005330FE" w:rsidP="00776B19">
      <w:pPr>
        <w:tabs>
          <w:tab w:val="left" w:pos="567"/>
        </w:tabs>
        <w:rPr>
          <w:b/>
          <w:sz w:val="8"/>
          <w:szCs w:val="8"/>
          <w:u w:val="thick"/>
        </w:rPr>
      </w:pPr>
    </w:p>
    <w:p w:rsidR="00776B19" w:rsidRDefault="00776B19" w:rsidP="00776B19">
      <w:pPr>
        <w:tabs>
          <w:tab w:val="left" w:pos="567"/>
        </w:tabs>
        <w:rPr>
          <w:b/>
          <w:sz w:val="8"/>
          <w:szCs w:val="8"/>
          <w:u w:val="thick"/>
        </w:rPr>
      </w:pPr>
    </w:p>
    <w:p w:rsidR="00776B19" w:rsidRPr="005330FE" w:rsidRDefault="00776B19" w:rsidP="00776B19">
      <w:pPr>
        <w:tabs>
          <w:tab w:val="left" w:pos="567"/>
        </w:tabs>
        <w:rPr>
          <w:b/>
          <w:sz w:val="8"/>
          <w:szCs w:val="8"/>
          <w:u w:val="thick"/>
        </w:rPr>
      </w:pPr>
    </w:p>
    <w:p w:rsidR="00EB3A38" w:rsidRPr="005B2E3B" w:rsidRDefault="001B0BF3" w:rsidP="005B2E3B">
      <w:pPr>
        <w:numPr>
          <w:ilvl w:val="0"/>
          <w:numId w:val="1"/>
        </w:numPr>
        <w:shd w:val="clear" w:color="auto" w:fill="D9D9D9"/>
        <w:tabs>
          <w:tab w:val="left" w:pos="426"/>
        </w:tabs>
        <w:ind w:left="426" w:right="-286" w:hanging="426"/>
        <w:rPr>
          <w:b/>
          <w:sz w:val="8"/>
          <w:szCs w:val="8"/>
        </w:rPr>
      </w:pPr>
      <w:r>
        <w:rPr>
          <w:b/>
        </w:rPr>
        <w:t>Anzahl und w</w:t>
      </w:r>
      <w:r w:rsidR="00AA47B6">
        <w:rPr>
          <w:b/>
        </w:rPr>
        <w:t>elche</w:t>
      </w:r>
      <w:r w:rsidR="00E67ACA">
        <w:rPr>
          <w:b/>
        </w:rPr>
        <w:t xml:space="preserve"> Krankheitsfälle </w:t>
      </w:r>
      <w:r w:rsidR="00E66AF9">
        <w:rPr>
          <w:b/>
        </w:rPr>
        <w:t xml:space="preserve">wurden dem PA nicht gemeldet und weshalb? </w:t>
      </w:r>
      <w:r w:rsidR="00E66AF9" w:rsidRPr="00EA4F8A">
        <w:t>(es geht bei dieser Frage darum, weitere Prozessoptimierungen erkennen zu können)</w:t>
      </w:r>
      <w:r w:rsidR="005B2E3B" w:rsidRPr="00EA4F8A">
        <w:br/>
      </w:r>
    </w:p>
    <w:p w:rsidR="00EB3A38" w:rsidRPr="00BC6F99" w:rsidRDefault="00EB3A38" w:rsidP="005B2E3B">
      <w:pPr>
        <w:tabs>
          <w:tab w:val="left" w:pos="426"/>
        </w:tabs>
        <w:ind w:left="426" w:right="-286" w:hanging="426"/>
        <w:rPr>
          <w:sz w:val="16"/>
          <w:szCs w:val="16"/>
        </w:rPr>
      </w:pPr>
    </w:p>
    <w:p w:rsidR="00E67ACA" w:rsidRDefault="001B0BF3" w:rsidP="00E67ACA">
      <w:r>
        <w:t xml:space="preserve">Sofern der verantwortlichen Person des Schulträgers die gemeldeten Krankheitsfälle (2014 bis heute) nicht bekannt sind, können diese via Mail </w:t>
      </w:r>
      <w:hyperlink r:id="rId12" w:history="1">
        <w:r w:rsidRPr="001E4509">
          <w:rPr>
            <w:rStyle w:val="Hyperlink"/>
          </w:rPr>
          <w:t>rolf.lehmann@fd.so.ch</w:t>
        </w:r>
      </w:hyperlink>
      <w:r>
        <w:t xml:space="preserve"> </w:t>
      </w:r>
      <w:r w:rsidR="00777BC9">
        <w:t xml:space="preserve">(Personalamt) </w:t>
      </w:r>
      <w:r>
        <w:t xml:space="preserve">angefordert </w:t>
      </w:r>
      <w:r w:rsidR="00776B19">
        <w:t xml:space="preserve">und bezogen </w:t>
      </w:r>
      <w:r>
        <w:t>werden.</w:t>
      </w:r>
    </w:p>
    <w:p w:rsidR="001B0BF3" w:rsidRPr="00BC6F99" w:rsidRDefault="001B0BF3" w:rsidP="00E67ACA">
      <w:pPr>
        <w:rPr>
          <w:sz w:val="16"/>
          <w:szCs w:val="16"/>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3329"/>
        <w:gridCol w:w="2305"/>
      </w:tblGrid>
      <w:tr w:rsidR="0056092E" w:rsidRPr="004E5531" w:rsidTr="00776B19">
        <w:tc>
          <w:tcPr>
            <w:tcW w:w="1668" w:type="dxa"/>
            <w:vMerge w:val="restart"/>
            <w:shd w:val="clear" w:color="auto" w:fill="auto"/>
            <w:vAlign w:val="center"/>
          </w:tcPr>
          <w:p w:rsidR="0056092E" w:rsidRDefault="00432C02" w:rsidP="004E5531">
            <w:pPr>
              <w:jc w:val="center"/>
            </w:pPr>
            <w:r>
              <w:t>nicht gemeldete Krankheitsfälle</w:t>
            </w:r>
          </w:p>
        </w:tc>
        <w:tc>
          <w:tcPr>
            <w:tcW w:w="1984" w:type="dxa"/>
            <w:shd w:val="clear" w:color="auto" w:fill="auto"/>
            <w:vAlign w:val="center"/>
          </w:tcPr>
          <w:p w:rsidR="0056092E" w:rsidRPr="00756557" w:rsidRDefault="0056092E" w:rsidP="004E5531">
            <w:pPr>
              <w:jc w:val="center"/>
            </w:pPr>
            <w:r w:rsidRPr="004E5531">
              <w:rPr>
                <w:rFonts w:ascii="Wingdings" w:hAnsi="Wingdings"/>
              </w:rPr>
              <w:t></w:t>
            </w:r>
            <w:r>
              <w:t xml:space="preserve"> JA   /  </w:t>
            </w:r>
            <w:r w:rsidRPr="004E5531">
              <w:rPr>
                <w:rFonts w:ascii="Wingdings" w:hAnsi="Wingdings"/>
              </w:rPr>
              <w:t></w:t>
            </w:r>
            <w:r>
              <w:t xml:space="preserve"> NEIN</w:t>
            </w:r>
          </w:p>
        </w:tc>
        <w:tc>
          <w:tcPr>
            <w:tcW w:w="3329" w:type="dxa"/>
            <w:shd w:val="clear" w:color="auto" w:fill="auto"/>
            <w:vAlign w:val="center"/>
          </w:tcPr>
          <w:p w:rsidR="0056092E" w:rsidRPr="001B0BF3" w:rsidRDefault="0056092E" w:rsidP="004E5531">
            <w:pPr>
              <w:jc w:val="center"/>
            </w:pPr>
            <w:r w:rsidRPr="004E5531">
              <w:rPr>
                <w:b/>
              </w:rPr>
              <w:t>Gründe</w:t>
            </w:r>
            <w:r w:rsidR="00432C02">
              <w:t xml:space="preserve"> </w:t>
            </w:r>
            <w:r w:rsidR="00432C02" w:rsidRPr="004E5531">
              <w:rPr>
                <w:sz w:val="16"/>
                <w:szCs w:val="16"/>
              </w:rPr>
              <w:t>(Mehrfach-Nennungen OK)</w:t>
            </w:r>
          </w:p>
        </w:tc>
        <w:tc>
          <w:tcPr>
            <w:tcW w:w="2305" w:type="dxa"/>
            <w:shd w:val="clear" w:color="auto" w:fill="auto"/>
            <w:vAlign w:val="center"/>
          </w:tcPr>
          <w:p w:rsidR="0056092E" w:rsidRPr="004E5531" w:rsidRDefault="0056092E" w:rsidP="004E5531">
            <w:pPr>
              <w:jc w:val="center"/>
              <w:rPr>
                <w:b/>
              </w:rPr>
            </w:pPr>
            <w:r w:rsidRPr="004E5531">
              <w:rPr>
                <w:b/>
              </w:rPr>
              <w:t>Anzahl</w:t>
            </w:r>
          </w:p>
        </w:tc>
      </w:tr>
      <w:tr w:rsidR="0056092E" w:rsidTr="00776B19">
        <w:tc>
          <w:tcPr>
            <w:tcW w:w="1668" w:type="dxa"/>
            <w:vMerge/>
            <w:shd w:val="clear" w:color="auto" w:fill="auto"/>
          </w:tcPr>
          <w:p w:rsidR="0056092E" w:rsidRDefault="0056092E" w:rsidP="004E5531">
            <w:pPr>
              <w:jc w:val="right"/>
            </w:pPr>
          </w:p>
        </w:tc>
        <w:tc>
          <w:tcPr>
            <w:tcW w:w="1984" w:type="dxa"/>
            <w:shd w:val="clear" w:color="auto" w:fill="auto"/>
            <w:vAlign w:val="center"/>
          </w:tcPr>
          <w:p w:rsidR="0056092E" w:rsidRPr="004E5531" w:rsidRDefault="0056092E" w:rsidP="004E5531">
            <w:pPr>
              <w:jc w:val="center"/>
              <w:rPr>
                <w:b/>
              </w:rPr>
            </w:pPr>
            <w:r w:rsidRPr="004E5531">
              <w:rPr>
                <w:b/>
              </w:rPr>
              <w:t>2014</w:t>
            </w:r>
          </w:p>
        </w:tc>
        <w:tc>
          <w:tcPr>
            <w:tcW w:w="3329" w:type="dxa"/>
            <w:shd w:val="clear" w:color="auto" w:fill="auto"/>
          </w:tcPr>
          <w:p w:rsidR="0056092E" w:rsidRPr="004E5531" w:rsidRDefault="0056092E" w:rsidP="0056092E">
            <w:pPr>
              <w:rPr>
                <w:sz w:val="20"/>
                <w:szCs w:val="20"/>
              </w:rPr>
            </w:pPr>
            <w:r w:rsidRPr="004E5531">
              <w:rPr>
                <w:rFonts w:ascii="Wingdings" w:hAnsi="Wingdings"/>
                <w:sz w:val="20"/>
                <w:szCs w:val="20"/>
              </w:rPr>
              <w:t></w:t>
            </w:r>
            <w:r w:rsidRPr="004E5531">
              <w:rPr>
                <w:sz w:val="20"/>
                <w:szCs w:val="20"/>
              </w:rPr>
              <w:t xml:space="preserve"> Prozess </w:t>
            </w:r>
            <w:r w:rsidR="00432C02" w:rsidRPr="004E5531">
              <w:rPr>
                <w:sz w:val="20"/>
                <w:szCs w:val="20"/>
              </w:rPr>
              <w:t xml:space="preserve">PA zu </w:t>
            </w:r>
            <w:r w:rsidRPr="004E5531">
              <w:rPr>
                <w:sz w:val="20"/>
                <w:szCs w:val="20"/>
              </w:rPr>
              <w:t>kompliziert</w:t>
            </w:r>
          </w:p>
          <w:p w:rsidR="0056092E" w:rsidRPr="004E5531" w:rsidRDefault="0056092E" w:rsidP="0056092E">
            <w:pPr>
              <w:rPr>
                <w:sz w:val="20"/>
                <w:szCs w:val="20"/>
              </w:rPr>
            </w:pPr>
            <w:r w:rsidRPr="004E5531">
              <w:rPr>
                <w:rFonts w:ascii="Wingdings" w:hAnsi="Wingdings"/>
                <w:sz w:val="20"/>
                <w:szCs w:val="20"/>
              </w:rPr>
              <w:t></w:t>
            </w:r>
            <w:r w:rsidRPr="004E5531">
              <w:rPr>
                <w:sz w:val="20"/>
                <w:szCs w:val="20"/>
              </w:rPr>
              <w:t xml:space="preserve"> Schwangerschaft</w:t>
            </w:r>
          </w:p>
          <w:p w:rsidR="0056092E" w:rsidRPr="004E5531" w:rsidRDefault="0056092E" w:rsidP="0056092E">
            <w:pPr>
              <w:rPr>
                <w:sz w:val="20"/>
                <w:szCs w:val="20"/>
              </w:rPr>
            </w:pPr>
            <w:r w:rsidRPr="004E5531">
              <w:rPr>
                <w:rFonts w:ascii="Wingdings" w:hAnsi="Wingdings"/>
                <w:sz w:val="20"/>
                <w:szCs w:val="20"/>
              </w:rPr>
              <w:t></w:t>
            </w:r>
            <w:r w:rsidR="00432C02" w:rsidRPr="004E5531">
              <w:rPr>
                <w:sz w:val="20"/>
                <w:szCs w:val="20"/>
              </w:rPr>
              <w:t xml:space="preserve"> keine Arztzeugnisse erhalten</w:t>
            </w:r>
          </w:p>
          <w:p w:rsidR="0056092E" w:rsidRPr="004E5531" w:rsidRDefault="0056092E" w:rsidP="0056092E">
            <w:pPr>
              <w:rPr>
                <w:sz w:val="20"/>
                <w:szCs w:val="20"/>
              </w:rPr>
            </w:pPr>
            <w:r w:rsidRPr="004E5531">
              <w:rPr>
                <w:rFonts w:ascii="Wingdings" w:hAnsi="Wingdings"/>
                <w:sz w:val="20"/>
                <w:szCs w:val="20"/>
              </w:rPr>
              <w:t></w:t>
            </w:r>
            <w:r w:rsidRPr="004E5531">
              <w:rPr>
                <w:sz w:val="20"/>
                <w:szCs w:val="20"/>
              </w:rPr>
              <w:t xml:space="preserve"> wieder gesund</w:t>
            </w:r>
            <w:r w:rsidR="00432C02" w:rsidRPr="004E5531">
              <w:rPr>
                <w:sz w:val="20"/>
                <w:szCs w:val="20"/>
              </w:rPr>
              <w:t>/somit erledigt</w:t>
            </w:r>
          </w:p>
          <w:p w:rsidR="0056092E" w:rsidRPr="004E5531" w:rsidRDefault="0056092E" w:rsidP="0056092E">
            <w:pPr>
              <w:rPr>
                <w:sz w:val="20"/>
                <w:szCs w:val="20"/>
              </w:rPr>
            </w:pPr>
            <w:r w:rsidRPr="004E5531">
              <w:rPr>
                <w:rFonts w:ascii="Wingdings" w:hAnsi="Wingdings"/>
                <w:sz w:val="20"/>
                <w:szCs w:val="20"/>
              </w:rPr>
              <w:t></w:t>
            </w:r>
            <w:r w:rsidRPr="004E5531">
              <w:rPr>
                <w:sz w:val="20"/>
                <w:szCs w:val="20"/>
              </w:rPr>
              <w:t xml:space="preserve"> </w:t>
            </w:r>
            <w:r w:rsidR="00432C02" w:rsidRPr="004E5531">
              <w:rPr>
                <w:sz w:val="20"/>
                <w:szCs w:val="20"/>
              </w:rPr>
              <w:t>fehlende Meldung Schule</w:t>
            </w:r>
          </w:p>
          <w:p w:rsidR="0056092E" w:rsidRPr="004E5531" w:rsidRDefault="0056092E" w:rsidP="0056092E">
            <w:pPr>
              <w:rPr>
                <w:sz w:val="20"/>
                <w:szCs w:val="20"/>
              </w:rPr>
            </w:pPr>
            <w:r w:rsidRPr="004E5531">
              <w:rPr>
                <w:rFonts w:ascii="Wingdings" w:hAnsi="Wingdings"/>
                <w:sz w:val="20"/>
                <w:szCs w:val="20"/>
              </w:rPr>
              <w:t></w:t>
            </w:r>
            <w:r w:rsidRPr="004E5531">
              <w:rPr>
                <w:sz w:val="20"/>
                <w:szCs w:val="20"/>
              </w:rPr>
              <w:t xml:space="preserve"> ……………………..</w:t>
            </w:r>
          </w:p>
        </w:tc>
        <w:tc>
          <w:tcPr>
            <w:tcW w:w="2305" w:type="dxa"/>
            <w:shd w:val="clear" w:color="auto" w:fill="auto"/>
          </w:tcPr>
          <w:p w:rsidR="0056092E" w:rsidRPr="004E5531" w:rsidRDefault="0056092E" w:rsidP="004E5531">
            <w:pPr>
              <w:jc w:val="center"/>
              <w:rPr>
                <w:sz w:val="20"/>
                <w:szCs w:val="20"/>
              </w:rPr>
            </w:pPr>
            <w:r w:rsidRPr="004E5531">
              <w:rPr>
                <w:sz w:val="20"/>
                <w:szCs w:val="20"/>
              </w:rPr>
              <w:t>…..</w:t>
            </w:r>
          </w:p>
          <w:p w:rsidR="0056092E" w:rsidRPr="004E5531" w:rsidRDefault="0056092E" w:rsidP="004E5531">
            <w:pPr>
              <w:jc w:val="center"/>
              <w:rPr>
                <w:sz w:val="20"/>
                <w:szCs w:val="20"/>
              </w:rPr>
            </w:pPr>
            <w:r w:rsidRPr="004E5531">
              <w:rPr>
                <w:sz w:val="20"/>
                <w:szCs w:val="20"/>
              </w:rPr>
              <w:t>…..</w:t>
            </w:r>
          </w:p>
          <w:p w:rsidR="0056092E" w:rsidRPr="004E5531" w:rsidRDefault="0056092E" w:rsidP="004E5531">
            <w:pPr>
              <w:jc w:val="center"/>
              <w:rPr>
                <w:sz w:val="20"/>
                <w:szCs w:val="20"/>
              </w:rPr>
            </w:pPr>
            <w:r w:rsidRPr="004E5531">
              <w:rPr>
                <w:sz w:val="20"/>
                <w:szCs w:val="20"/>
              </w:rPr>
              <w:t>…..</w:t>
            </w:r>
          </w:p>
          <w:p w:rsidR="0056092E" w:rsidRPr="004E5531" w:rsidRDefault="0056092E" w:rsidP="004E5531">
            <w:pPr>
              <w:jc w:val="center"/>
              <w:rPr>
                <w:sz w:val="20"/>
                <w:szCs w:val="20"/>
              </w:rPr>
            </w:pPr>
            <w:r w:rsidRPr="004E5531">
              <w:rPr>
                <w:sz w:val="20"/>
                <w:szCs w:val="20"/>
              </w:rPr>
              <w:t>…..</w:t>
            </w:r>
          </w:p>
          <w:p w:rsidR="0056092E" w:rsidRPr="004E5531" w:rsidRDefault="0056092E" w:rsidP="004E5531">
            <w:pPr>
              <w:jc w:val="center"/>
              <w:rPr>
                <w:sz w:val="20"/>
                <w:szCs w:val="20"/>
              </w:rPr>
            </w:pPr>
            <w:r w:rsidRPr="004E5531">
              <w:rPr>
                <w:sz w:val="20"/>
                <w:szCs w:val="20"/>
              </w:rPr>
              <w:t>…..</w:t>
            </w:r>
          </w:p>
          <w:p w:rsidR="0056092E" w:rsidRPr="004E5531" w:rsidRDefault="0056092E" w:rsidP="004E5531">
            <w:pPr>
              <w:jc w:val="center"/>
              <w:rPr>
                <w:sz w:val="20"/>
                <w:szCs w:val="20"/>
              </w:rPr>
            </w:pPr>
            <w:r w:rsidRPr="004E5531">
              <w:rPr>
                <w:sz w:val="20"/>
                <w:szCs w:val="20"/>
              </w:rPr>
              <w:t>…..</w:t>
            </w:r>
          </w:p>
        </w:tc>
      </w:tr>
      <w:tr w:rsidR="00432C02" w:rsidTr="00776B19">
        <w:tc>
          <w:tcPr>
            <w:tcW w:w="1668" w:type="dxa"/>
            <w:vMerge/>
            <w:shd w:val="clear" w:color="auto" w:fill="auto"/>
          </w:tcPr>
          <w:p w:rsidR="00432C02" w:rsidRDefault="00432C02" w:rsidP="0056092E"/>
        </w:tc>
        <w:tc>
          <w:tcPr>
            <w:tcW w:w="1984" w:type="dxa"/>
            <w:shd w:val="clear" w:color="auto" w:fill="auto"/>
            <w:vAlign w:val="center"/>
          </w:tcPr>
          <w:p w:rsidR="00432C02" w:rsidRPr="004E5531" w:rsidRDefault="00432C02" w:rsidP="004E5531">
            <w:pPr>
              <w:jc w:val="center"/>
              <w:rPr>
                <w:b/>
              </w:rPr>
            </w:pPr>
            <w:r w:rsidRPr="004E5531">
              <w:rPr>
                <w:b/>
              </w:rPr>
              <w:t>2015</w:t>
            </w:r>
          </w:p>
        </w:tc>
        <w:tc>
          <w:tcPr>
            <w:tcW w:w="3329" w:type="dxa"/>
            <w:shd w:val="clear" w:color="auto" w:fill="auto"/>
          </w:tcPr>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Prozess PA zu kompliziert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Schwangerschaft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keine Arztzeugnisse erhalten</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wieder gesund/somit erledigt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fehlende Meldung Schule</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t>
            </w:r>
          </w:p>
        </w:tc>
        <w:tc>
          <w:tcPr>
            <w:tcW w:w="2305" w:type="dxa"/>
            <w:shd w:val="clear" w:color="auto" w:fill="auto"/>
          </w:tcPr>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tc>
      </w:tr>
      <w:tr w:rsidR="00432C02" w:rsidTr="00776B19">
        <w:tc>
          <w:tcPr>
            <w:tcW w:w="1668" w:type="dxa"/>
            <w:vMerge/>
            <w:shd w:val="clear" w:color="auto" w:fill="auto"/>
          </w:tcPr>
          <w:p w:rsidR="00432C02" w:rsidRDefault="00432C02" w:rsidP="0056092E"/>
        </w:tc>
        <w:tc>
          <w:tcPr>
            <w:tcW w:w="1984" w:type="dxa"/>
            <w:shd w:val="clear" w:color="auto" w:fill="auto"/>
            <w:vAlign w:val="center"/>
          </w:tcPr>
          <w:p w:rsidR="00432C02" w:rsidRPr="004E5531" w:rsidRDefault="00432C02" w:rsidP="004E5531">
            <w:pPr>
              <w:jc w:val="center"/>
              <w:rPr>
                <w:b/>
              </w:rPr>
            </w:pPr>
            <w:r w:rsidRPr="004E5531">
              <w:rPr>
                <w:b/>
              </w:rPr>
              <w:t>2016</w:t>
            </w:r>
          </w:p>
        </w:tc>
        <w:tc>
          <w:tcPr>
            <w:tcW w:w="3329" w:type="dxa"/>
            <w:shd w:val="clear" w:color="auto" w:fill="auto"/>
          </w:tcPr>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Prozess PA zu kompliziert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Schwangerschaft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keine Arztzeugnisse erhalten</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wieder gesund/somit erledigt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fehlende Meldung Schule</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t>
            </w:r>
          </w:p>
        </w:tc>
        <w:tc>
          <w:tcPr>
            <w:tcW w:w="2305" w:type="dxa"/>
            <w:shd w:val="clear" w:color="auto" w:fill="auto"/>
          </w:tcPr>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tc>
      </w:tr>
      <w:tr w:rsidR="00432C02" w:rsidTr="00776B19">
        <w:tc>
          <w:tcPr>
            <w:tcW w:w="1668" w:type="dxa"/>
            <w:vMerge/>
            <w:shd w:val="clear" w:color="auto" w:fill="auto"/>
          </w:tcPr>
          <w:p w:rsidR="00432C02" w:rsidRDefault="00432C02" w:rsidP="0056092E"/>
        </w:tc>
        <w:tc>
          <w:tcPr>
            <w:tcW w:w="1984" w:type="dxa"/>
            <w:shd w:val="clear" w:color="auto" w:fill="auto"/>
            <w:vAlign w:val="center"/>
          </w:tcPr>
          <w:p w:rsidR="00432C02" w:rsidRPr="004E5531" w:rsidRDefault="00432C02" w:rsidP="004E5531">
            <w:pPr>
              <w:jc w:val="center"/>
              <w:rPr>
                <w:b/>
              </w:rPr>
            </w:pPr>
            <w:r w:rsidRPr="004E5531">
              <w:rPr>
                <w:b/>
              </w:rPr>
              <w:t>2017</w:t>
            </w:r>
          </w:p>
        </w:tc>
        <w:tc>
          <w:tcPr>
            <w:tcW w:w="3329" w:type="dxa"/>
            <w:shd w:val="clear" w:color="auto" w:fill="auto"/>
          </w:tcPr>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Prozess PA zu kompliziert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Schwangerschaft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keine Arztzeugnisse erhalten</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wieder gesund/somit erledigt</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fehlende Meldung Schule</w:t>
            </w:r>
          </w:p>
          <w:p w:rsidR="00432C02" w:rsidRPr="004E5531" w:rsidRDefault="00432C02" w:rsidP="00432C02">
            <w:pPr>
              <w:rPr>
                <w:sz w:val="20"/>
                <w:szCs w:val="20"/>
              </w:rPr>
            </w:pPr>
            <w:r w:rsidRPr="004E5531">
              <w:rPr>
                <w:rFonts w:ascii="Wingdings" w:hAnsi="Wingdings"/>
                <w:sz w:val="20"/>
                <w:szCs w:val="20"/>
              </w:rPr>
              <w:t></w:t>
            </w:r>
            <w:r w:rsidRPr="004E5531">
              <w:rPr>
                <w:sz w:val="20"/>
                <w:szCs w:val="20"/>
              </w:rPr>
              <w:t xml:space="preserve"> ……………………..</w:t>
            </w:r>
          </w:p>
        </w:tc>
        <w:tc>
          <w:tcPr>
            <w:tcW w:w="2305" w:type="dxa"/>
            <w:shd w:val="clear" w:color="auto" w:fill="auto"/>
          </w:tcPr>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p w:rsidR="00432C02" w:rsidRPr="004E5531" w:rsidRDefault="00432C02" w:rsidP="004E5531">
            <w:pPr>
              <w:jc w:val="center"/>
              <w:rPr>
                <w:sz w:val="20"/>
                <w:szCs w:val="20"/>
              </w:rPr>
            </w:pPr>
            <w:r w:rsidRPr="004E5531">
              <w:rPr>
                <w:sz w:val="20"/>
                <w:szCs w:val="20"/>
              </w:rPr>
              <w:t>…..</w:t>
            </w:r>
          </w:p>
        </w:tc>
      </w:tr>
    </w:tbl>
    <w:p w:rsidR="00BC6F99" w:rsidRDefault="00BC6F99" w:rsidP="00E67ACA">
      <w:pPr>
        <w:rPr>
          <w:b/>
        </w:rPr>
      </w:pPr>
    </w:p>
    <w:p w:rsidR="001B0BF3" w:rsidRDefault="00BC6F99" w:rsidP="00E67ACA">
      <w:pPr>
        <w:rPr>
          <w:b/>
        </w:rPr>
      </w:pPr>
      <w:r w:rsidRPr="00BC6F99">
        <w:rPr>
          <w:b/>
        </w:rPr>
        <w:t xml:space="preserve">Check </w:t>
      </w:r>
      <w:r>
        <w:rPr>
          <w:b/>
        </w:rPr>
        <w:t xml:space="preserve">der </w:t>
      </w:r>
      <w:r w:rsidRPr="00BC6F99">
        <w:rPr>
          <w:b/>
        </w:rPr>
        <w:t>aktuelle</w:t>
      </w:r>
      <w:r>
        <w:rPr>
          <w:b/>
        </w:rPr>
        <w:t>n</w:t>
      </w:r>
      <w:r w:rsidRPr="00BC6F99">
        <w:rPr>
          <w:b/>
        </w:rPr>
        <w:t xml:space="preserve"> Hilfsmittel </w:t>
      </w:r>
      <w:r>
        <w:rPr>
          <w:b/>
        </w:rPr>
        <w:t>(</w:t>
      </w:r>
      <w:r w:rsidRPr="00BC6F99">
        <w:rPr>
          <w:b/>
        </w:rPr>
        <w:t>PA</w:t>
      </w:r>
      <w:r>
        <w:rPr>
          <w:b/>
        </w:rPr>
        <w:t>)</w:t>
      </w:r>
    </w:p>
    <w:p w:rsidR="00BC6F99" w:rsidRPr="00BC6F99" w:rsidRDefault="00BC6F99" w:rsidP="00E67ACA">
      <w:pPr>
        <w:rPr>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3577"/>
      </w:tblGrid>
      <w:tr w:rsidR="00D25AB7" w:rsidRPr="00756557" w:rsidTr="00D25AB7">
        <w:trPr>
          <w:trHeight w:hRule="exact" w:val="454"/>
        </w:trPr>
        <w:tc>
          <w:tcPr>
            <w:tcW w:w="3698" w:type="dxa"/>
            <w:shd w:val="clear" w:color="auto" w:fill="D9D9D9"/>
            <w:vAlign w:val="center"/>
          </w:tcPr>
          <w:p w:rsidR="00D25AB7" w:rsidRPr="004E5531" w:rsidRDefault="00BC6F99" w:rsidP="003E1F5F">
            <w:pPr>
              <w:rPr>
                <w:b/>
              </w:rPr>
            </w:pPr>
            <w:r>
              <w:rPr>
                <w:b/>
              </w:rPr>
              <w:t xml:space="preserve">…sind </w:t>
            </w:r>
            <w:r w:rsidR="00D25AB7" w:rsidRPr="004E5531">
              <w:rPr>
                <w:b/>
              </w:rPr>
              <w:t>bekannt</w:t>
            </w:r>
            <w:r>
              <w:rPr>
                <w:b/>
              </w:rPr>
              <w:t>:</w:t>
            </w:r>
          </w:p>
        </w:tc>
        <w:tc>
          <w:tcPr>
            <w:tcW w:w="1939" w:type="dxa"/>
            <w:shd w:val="clear" w:color="auto" w:fill="D9D9D9"/>
            <w:vAlign w:val="center"/>
          </w:tcPr>
          <w:p w:rsidR="00D25AB7" w:rsidRPr="00756557" w:rsidRDefault="00D25AB7" w:rsidP="003E1F5F">
            <w:r>
              <w:t>„Homepage“</w:t>
            </w:r>
          </w:p>
        </w:tc>
        <w:tc>
          <w:tcPr>
            <w:tcW w:w="3577" w:type="dxa"/>
            <w:shd w:val="clear" w:color="auto" w:fill="D9D9D9"/>
            <w:vAlign w:val="center"/>
          </w:tcPr>
          <w:p w:rsidR="00D25AB7" w:rsidRDefault="00D25AB7" w:rsidP="00D25AB7">
            <w:pPr>
              <w:jc w:val="center"/>
            </w:pPr>
            <w:r>
              <w:t>Hinweise</w:t>
            </w:r>
          </w:p>
        </w:tc>
      </w:tr>
      <w:tr w:rsidR="00D25AB7" w:rsidTr="00D25AB7">
        <w:trPr>
          <w:trHeight w:hRule="exact" w:val="454"/>
        </w:trPr>
        <w:tc>
          <w:tcPr>
            <w:tcW w:w="3698" w:type="dxa"/>
            <w:shd w:val="clear" w:color="auto" w:fill="auto"/>
            <w:vAlign w:val="center"/>
          </w:tcPr>
          <w:p w:rsidR="00D25AB7" w:rsidRPr="004E5531" w:rsidRDefault="00D25AB7" w:rsidP="00776B19">
            <w:pPr>
              <w:rPr>
                <w:sz w:val="20"/>
                <w:szCs w:val="20"/>
              </w:rPr>
            </w:pPr>
            <w:r w:rsidRPr="004E5531">
              <w:rPr>
                <w:b/>
                <w:i/>
                <w:sz w:val="20"/>
                <w:szCs w:val="20"/>
              </w:rPr>
              <w:t>Workflow</w:t>
            </w:r>
            <w:r w:rsidRPr="004E5531">
              <w:rPr>
                <w:sz w:val="20"/>
                <w:szCs w:val="20"/>
              </w:rPr>
              <w:t xml:space="preserve"> </w:t>
            </w:r>
            <w:r w:rsidRPr="004E5531">
              <w:rPr>
                <w:sz w:val="18"/>
                <w:szCs w:val="18"/>
              </w:rPr>
              <w:t>(Arztzeugnisse &gt;15 Tg. AUF)</w:t>
            </w:r>
          </w:p>
        </w:tc>
        <w:tc>
          <w:tcPr>
            <w:tcW w:w="1939" w:type="dxa"/>
            <w:shd w:val="clear" w:color="auto" w:fill="auto"/>
            <w:vAlign w:val="center"/>
          </w:tcPr>
          <w:p w:rsidR="00D25AB7" w:rsidRPr="004E5531" w:rsidRDefault="00D25AB7" w:rsidP="005B2E3B">
            <w:pP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577" w:type="dxa"/>
            <w:vAlign w:val="center"/>
          </w:tcPr>
          <w:p w:rsidR="00D25AB7" w:rsidRPr="00EA4F8A" w:rsidRDefault="00D25AB7" w:rsidP="00D25AB7">
            <w:pPr>
              <w:rPr>
                <w:sz w:val="16"/>
                <w:szCs w:val="16"/>
              </w:rPr>
            </w:pPr>
            <w:r w:rsidRPr="00EA4F8A">
              <w:rPr>
                <w:sz w:val="16"/>
                <w:szCs w:val="16"/>
              </w:rPr>
              <w:t>automatisierter Info- &amp; Doku-Austausch</w:t>
            </w:r>
          </w:p>
        </w:tc>
      </w:tr>
      <w:tr w:rsidR="00D25AB7" w:rsidTr="00D25AB7">
        <w:trPr>
          <w:trHeight w:hRule="exact" w:val="454"/>
        </w:trPr>
        <w:tc>
          <w:tcPr>
            <w:tcW w:w="3698" w:type="dxa"/>
            <w:shd w:val="clear" w:color="auto" w:fill="auto"/>
            <w:vAlign w:val="center"/>
          </w:tcPr>
          <w:p w:rsidR="00D25AB7" w:rsidRPr="004E5531" w:rsidRDefault="00D25AB7" w:rsidP="00776B19">
            <w:pPr>
              <w:rPr>
                <w:sz w:val="20"/>
                <w:szCs w:val="20"/>
              </w:rPr>
            </w:pPr>
            <w:r w:rsidRPr="004E5531">
              <w:rPr>
                <w:b/>
                <w:i/>
                <w:sz w:val="20"/>
                <w:szCs w:val="20"/>
              </w:rPr>
              <w:t>Instruktionen</w:t>
            </w:r>
            <w:r w:rsidRPr="004E5531">
              <w:rPr>
                <w:sz w:val="20"/>
                <w:szCs w:val="20"/>
              </w:rPr>
              <w:t xml:space="preserve"> (diverse Themen)</w:t>
            </w:r>
          </w:p>
        </w:tc>
        <w:tc>
          <w:tcPr>
            <w:tcW w:w="1939" w:type="dxa"/>
            <w:shd w:val="clear" w:color="auto" w:fill="auto"/>
            <w:vAlign w:val="center"/>
          </w:tcPr>
          <w:p w:rsidR="00D25AB7" w:rsidRPr="004E5531" w:rsidRDefault="00D25AB7" w:rsidP="005B2E3B">
            <w:pP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577" w:type="dxa"/>
            <w:vAlign w:val="center"/>
          </w:tcPr>
          <w:p w:rsidR="00D25AB7" w:rsidRPr="00EA4F8A" w:rsidRDefault="00D25AB7" w:rsidP="00D25AB7">
            <w:pPr>
              <w:rPr>
                <w:sz w:val="16"/>
                <w:szCs w:val="16"/>
              </w:rPr>
            </w:pPr>
            <w:r w:rsidRPr="00EA4F8A">
              <w:rPr>
                <w:sz w:val="16"/>
                <w:szCs w:val="16"/>
              </w:rPr>
              <w:t>Weisungen &amp; Hinweise in einem Krankheitsfall</w:t>
            </w:r>
          </w:p>
        </w:tc>
      </w:tr>
      <w:tr w:rsidR="00D25AB7" w:rsidTr="00D25AB7">
        <w:trPr>
          <w:trHeight w:hRule="exact" w:val="454"/>
        </w:trPr>
        <w:tc>
          <w:tcPr>
            <w:tcW w:w="3698" w:type="dxa"/>
            <w:shd w:val="clear" w:color="auto" w:fill="auto"/>
            <w:vAlign w:val="center"/>
          </w:tcPr>
          <w:p w:rsidR="00D25AB7" w:rsidRPr="004E5531" w:rsidRDefault="00D25AB7" w:rsidP="00776B19">
            <w:pPr>
              <w:rPr>
                <w:sz w:val="20"/>
                <w:szCs w:val="20"/>
              </w:rPr>
            </w:pPr>
            <w:r w:rsidRPr="004E5531">
              <w:rPr>
                <w:b/>
                <w:i/>
                <w:sz w:val="20"/>
                <w:szCs w:val="20"/>
              </w:rPr>
              <w:t>Dossier</w:t>
            </w:r>
            <w:r w:rsidRPr="004E5531">
              <w:rPr>
                <w:sz w:val="20"/>
                <w:szCs w:val="20"/>
              </w:rPr>
              <w:t xml:space="preserve"> Krankheit</w:t>
            </w:r>
          </w:p>
        </w:tc>
        <w:tc>
          <w:tcPr>
            <w:tcW w:w="1939" w:type="dxa"/>
            <w:shd w:val="clear" w:color="auto" w:fill="auto"/>
            <w:vAlign w:val="center"/>
          </w:tcPr>
          <w:p w:rsidR="00D25AB7" w:rsidRPr="004E5531" w:rsidRDefault="00D25AB7" w:rsidP="005B2E3B">
            <w:pP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577" w:type="dxa"/>
            <w:vAlign w:val="center"/>
          </w:tcPr>
          <w:p w:rsidR="00D25AB7" w:rsidRPr="00EA4F8A" w:rsidRDefault="00D25AB7" w:rsidP="00D25AB7">
            <w:pPr>
              <w:rPr>
                <w:sz w:val="16"/>
                <w:szCs w:val="16"/>
              </w:rPr>
            </w:pPr>
            <w:r w:rsidRPr="00EA4F8A">
              <w:rPr>
                <w:sz w:val="16"/>
                <w:szCs w:val="16"/>
              </w:rPr>
              <w:t>Grundsätzliches im Thema Krankentaggeld-Versicherung</w:t>
            </w:r>
          </w:p>
        </w:tc>
      </w:tr>
      <w:tr w:rsidR="00D25AB7" w:rsidRPr="004E5531" w:rsidTr="00D25AB7">
        <w:trPr>
          <w:trHeight w:hRule="exact" w:val="454"/>
        </w:trPr>
        <w:tc>
          <w:tcPr>
            <w:tcW w:w="3698" w:type="dxa"/>
            <w:shd w:val="clear" w:color="auto" w:fill="auto"/>
            <w:vAlign w:val="center"/>
          </w:tcPr>
          <w:p w:rsidR="00D25AB7" w:rsidRPr="004E5531" w:rsidRDefault="00D25AB7" w:rsidP="00776B19">
            <w:pPr>
              <w:rPr>
                <w:sz w:val="20"/>
                <w:szCs w:val="20"/>
              </w:rPr>
            </w:pPr>
            <w:r w:rsidRPr="004E5531">
              <w:rPr>
                <w:b/>
                <w:i/>
                <w:sz w:val="20"/>
                <w:szCs w:val="20"/>
              </w:rPr>
              <w:t>SOMIHA</w:t>
            </w:r>
            <w:r w:rsidRPr="004E5531">
              <w:rPr>
                <w:sz w:val="20"/>
                <w:szCs w:val="20"/>
              </w:rPr>
              <w:t xml:space="preserve"> Krankheit</w:t>
            </w:r>
          </w:p>
        </w:tc>
        <w:tc>
          <w:tcPr>
            <w:tcW w:w="1939" w:type="dxa"/>
            <w:shd w:val="clear" w:color="auto" w:fill="auto"/>
            <w:vAlign w:val="center"/>
          </w:tcPr>
          <w:p w:rsidR="00D25AB7" w:rsidRPr="004E5531" w:rsidRDefault="00D25AB7" w:rsidP="005B2E3B">
            <w:pP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577" w:type="dxa"/>
            <w:vAlign w:val="center"/>
          </w:tcPr>
          <w:p w:rsidR="00D25AB7" w:rsidRPr="00EA4F8A" w:rsidRDefault="00D25AB7" w:rsidP="00D25AB7">
            <w:pPr>
              <w:rPr>
                <w:sz w:val="16"/>
                <w:szCs w:val="16"/>
              </w:rPr>
            </w:pPr>
            <w:r w:rsidRPr="00EA4F8A">
              <w:rPr>
                <w:sz w:val="16"/>
                <w:szCs w:val="16"/>
              </w:rPr>
              <w:t>Das Wesentliche in Kürze</w:t>
            </w:r>
          </w:p>
        </w:tc>
      </w:tr>
    </w:tbl>
    <w:p w:rsidR="00776B19" w:rsidRDefault="00776B19" w:rsidP="00F436AC"/>
    <w:p w:rsidR="00A978C8" w:rsidRDefault="00A978C8">
      <w:pPr>
        <w:rPr>
          <w:b/>
        </w:rPr>
      </w:pPr>
      <w:r>
        <w:rPr>
          <w:b/>
        </w:rPr>
        <w:br w:type="page"/>
      </w:r>
    </w:p>
    <w:p w:rsidR="00B55451" w:rsidRPr="00E67ACA" w:rsidRDefault="00432C02" w:rsidP="00776B19">
      <w:pPr>
        <w:numPr>
          <w:ilvl w:val="0"/>
          <w:numId w:val="1"/>
        </w:numPr>
        <w:shd w:val="clear" w:color="auto" w:fill="D9D9D9"/>
        <w:tabs>
          <w:tab w:val="left" w:pos="567"/>
        </w:tabs>
        <w:ind w:right="-144" w:hanging="530"/>
        <w:rPr>
          <w:b/>
        </w:rPr>
      </w:pPr>
      <w:r>
        <w:rPr>
          <w:b/>
        </w:rPr>
        <w:t xml:space="preserve">Wie beurteilen Sie </w:t>
      </w:r>
      <w:r w:rsidR="00777BC9">
        <w:rPr>
          <w:b/>
        </w:rPr>
        <w:t xml:space="preserve">qualitativ </w:t>
      </w:r>
      <w:r w:rsidR="004F3E2C">
        <w:rPr>
          <w:b/>
        </w:rPr>
        <w:t xml:space="preserve">rückblickend/aktuell </w:t>
      </w:r>
      <w:r>
        <w:rPr>
          <w:b/>
        </w:rPr>
        <w:t>den Begleitprozess in Krankheitsfällen?</w:t>
      </w:r>
      <w:r w:rsidR="00EA4F8A">
        <w:rPr>
          <w:b/>
        </w:rPr>
        <w:t xml:space="preserve"> </w:t>
      </w:r>
      <w:r w:rsidR="00EA4F8A" w:rsidRPr="00EA4F8A">
        <w:t>(in den 5 Haupt-</w:t>
      </w:r>
      <w:r w:rsidR="00A978C8">
        <w:t>Bereichen</w:t>
      </w:r>
      <w:r w:rsidR="00EA4F8A">
        <w:t xml:space="preserve"> der </w:t>
      </w:r>
      <w:r w:rsidR="00EA4F8A" w:rsidRPr="00A978C8">
        <w:rPr>
          <w:b/>
        </w:rPr>
        <w:t>heutigen</w:t>
      </w:r>
      <w:r w:rsidR="00EA4F8A">
        <w:t xml:space="preserve"> Lösung</w:t>
      </w:r>
      <w:r w:rsidR="00EA4F8A" w:rsidRPr="00EA4F8A">
        <w:t>)</w:t>
      </w:r>
    </w:p>
    <w:p w:rsidR="00B55451" w:rsidRDefault="00B55451" w:rsidP="00F436AC"/>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685"/>
      </w:tblGrid>
      <w:tr w:rsidR="004F3E2C" w:rsidRPr="004E5531" w:rsidTr="009D4F06">
        <w:tc>
          <w:tcPr>
            <w:tcW w:w="2660" w:type="dxa"/>
            <w:shd w:val="clear" w:color="auto" w:fill="F2F2F2"/>
          </w:tcPr>
          <w:p w:rsidR="004F3E2C" w:rsidRPr="004E5531" w:rsidRDefault="004F3E2C" w:rsidP="004F3E2C">
            <w:pPr>
              <w:rPr>
                <w:b/>
              </w:rPr>
            </w:pPr>
            <w:r w:rsidRPr="004E5531">
              <w:rPr>
                <w:b/>
              </w:rPr>
              <w:t>Bereiche</w:t>
            </w:r>
          </w:p>
        </w:tc>
        <w:tc>
          <w:tcPr>
            <w:tcW w:w="2977" w:type="dxa"/>
            <w:shd w:val="clear" w:color="auto" w:fill="F2F2F2"/>
            <w:vAlign w:val="center"/>
          </w:tcPr>
          <w:p w:rsidR="004F3E2C" w:rsidRPr="004E5531" w:rsidRDefault="004F3E2C" w:rsidP="004E5531">
            <w:pPr>
              <w:jc w:val="center"/>
              <w:rPr>
                <w:sz w:val="18"/>
                <w:szCs w:val="18"/>
              </w:rPr>
            </w:pPr>
          </w:p>
        </w:tc>
        <w:tc>
          <w:tcPr>
            <w:tcW w:w="3685" w:type="dxa"/>
            <w:shd w:val="clear" w:color="auto" w:fill="F2F2F2"/>
          </w:tcPr>
          <w:p w:rsidR="004F3E2C" w:rsidRPr="004E5531" w:rsidRDefault="004F3E2C" w:rsidP="004E5531">
            <w:pPr>
              <w:jc w:val="center"/>
              <w:rPr>
                <w:b/>
              </w:rPr>
            </w:pPr>
            <w:r w:rsidRPr="004E5531">
              <w:rPr>
                <w:b/>
              </w:rPr>
              <w:t>Bemerkungen</w:t>
            </w:r>
            <w:r w:rsidR="00777BC9" w:rsidRPr="004E5531">
              <w:rPr>
                <w:b/>
              </w:rPr>
              <w:t>/Hinweise</w:t>
            </w:r>
          </w:p>
        </w:tc>
      </w:tr>
      <w:tr w:rsidR="004F3E2C" w:rsidTr="00776B19">
        <w:trPr>
          <w:trHeight w:val="397"/>
        </w:trPr>
        <w:tc>
          <w:tcPr>
            <w:tcW w:w="2660" w:type="dxa"/>
            <w:shd w:val="clear" w:color="auto" w:fill="auto"/>
            <w:vAlign w:val="center"/>
          </w:tcPr>
          <w:p w:rsidR="004F3E2C" w:rsidRPr="004E5531" w:rsidRDefault="004F3E2C" w:rsidP="003E1F5F">
            <w:pPr>
              <w:rPr>
                <w:sz w:val="18"/>
                <w:szCs w:val="18"/>
              </w:rPr>
            </w:pPr>
            <w:r w:rsidRPr="004E5531">
              <w:rPr>
                <w:sz w:val="18"/>
                <w:szCs w:val="18"/>
              </w:rPr>
              <w:t>Leistungsfallmanagement PA</w:t>
            </w:r>
          </w:p>
        </w:tc>
        <w:tc>
          <w:tcPr>
            <w:tcW w:w="2977" w:type="dxa"/>
            <w:shd w:val="clear" w:color="auto" w:fill="auto"/>
            <w:vAlign w:val="center"/>
          </w:tcPr>
          <w:p w:rsidR="004F3E2C" w:rsidRDefault="004F3E2C" w:rsidP="004E5531">
            <w:pPr>
              <w:jc w:val="right"/>
            </w:pPr>
            <w:r w:rsidRPr="004E5531">
              <w:rPr>
                <w:rFonts w:ascii="Wingdings" w:hAnsi="Wingdings"/>
                <w:sz w:val="18"/>
                <w:szCs w:val="18"/>
              </w:rPr>
              <w:t></w:t>
            </w:r>
            <w:r w:rsidRPr="004E5531">
              <w:rPr>
                <w:sz w:val="18"/>
                <w:szCs w:val="18"/>
              </w:rPr>
              <w:t xml:space="preserve"> positiv  </w:t>
            </w:r>
            <w:r w:rsidRPr="004E5531">
              <w:rPr>
                <w:rFonts w:ascii="Wingdings" w:hAnsi="Wingdings"/>
                <w:sz w:val="18"/>
                <w:szCs w:val="18"/>
              </w:rPr>
              <w:t></w:t>
            </w:r>
            <w:r w:rsidRPr="004E5531">
              <w:rPr>
                <w:rFonts w:ascii="Wingdings" w:hAnsi="Wingdings"/>
                <w:sz w:val="18"/>
                <w:szCs w:val="18"/>
              </w:rPr>
              <w:t></w:t>
            </w:r>
            <w:r w:rsidRPr="004E5531">
              <w:rPr>
                <w:sz w:val="18"/>
                <w:szCs w:val="18"/>
              </w:rPr>
              <w:t xml:space="preserve">neutral    </w:t>
            </w:r>
            <w:r w:rsidRPr="004E5531">
              <w:rPr>
                <w:rFonts w:ascii="Wingdings" w:hAnsi="Wingdings"/>
                <w:sz w:val="18"/>
                <w:szCs w:val="18"/>
              </w:rPr>
              <w:t></w:t>
            </w:r>
            <w:r w:rsidRPr="004E5531">
              <w:rPr>
                <w:sz w:val="18"/>
                <w:szCs w:val="18"/>
              </w:rPr>
              <w:t xml:space="preserve"> negativ</w:t>
            </w:r>
          </w:p>
        </w:tc>
        <w:tc>
          <w:tcPr>
            <w:tcW w:w="3685" w:type="dxa"/>
            <w:shd w:val="clear" w:color="auto" w:fill="auto"/>
            <w:vAlign w:val="center"/>
          </w:tcPr>
          <w:p w:rsidR="004F3E2C" w:rsidRPr="00EA4F8A" w:rsidRDefault="00742D3F" w:rsidP="00742D3F">
            <w:pPr>
              <w:rPr>
                <w:sz w:val="16"/>
                <w:szCs w:val="16"/>
              </w:rPr>
            </w:pPr>
            <w:r w:rsidRPr="00EA4F8A">
              <w:rPr>
                <w:sz w:val="16"/>
                <w:szCs w:val="16"/>
              </w:rPr>
              <w:t>Begleitung, Beratung, Unterstützung</w:t>
            </w:r>
          </w:p>
        </w:tc>
      </w:tr>
      <w:tr w:rsidR="004F3E2C" w:rsidTr="00776B19">
        <w:trPr>
          <w:trHeight w:val="397"/>
        </w:trPr>
        <w:tc>
          <w:tcPr>
            <w:tcW w:w="2660" w:type="dxa"/>
            <w:shd w:val="clear" w:color="auto" w:fill="auto"/>
            <w:vAlign w:val="center"/>
          </w:tcPr>
          <w:p w:rsidR="004F3E2C" w:rsidRPr="004E5531" w:rsidRDefault="00B225F5" w:rsidP="003E1F5F">
            <w:pPr>
              <w:rPr>
                <w:sz w:val="18"/>
                <w:szCs w:val="18"/>
              </w:rPr>
            </w:pPr>
            <w:r>
              <w:rPr>
                <w:sz w:val="18"/>
                <w:szCs w:val="18"/>
              </w:rPr>
              <w:t>Case Management Versicherung</w:t>
            </w:r>
          </w:p>
        </w:tc>
        <w:tc>
          <w:tcPr>
            <w:tcW w:w="2977" w:type="dxa"/>
            <w:shd w:val="clear" w:color="auto" w:fill="auto"/>
            <w:vAlign w:val="center"/>
          </w:tcPr>
          <w:p w:rsidR="004F3E2C" w:rsidRDefault="004F3E2C" w:rsidP="004E5531">
            <w:pPr>
              <w:jc w:val="right"/>
            </w:pPr>
            <w:r w:rsidRPr="004E5531">
              <w:rPr>
                <w:rFonts w:ascii="Wingdings" w:hAnsi="Wingdings"/>
                <w:sz w:val="18"/>
                <w:szCs w:val="18"/>
              </w:rPr>
              <w:t></w:t>
            </w:r>
            <w:r w:rsidRPr="004E5531">
              <w:rPr>
                <w:sz w:val="18"/>
                <w:szCs w:val="18"/>
              </w:rPr>
              <w:t xml:space="preserve"> positiv  </w:t>
            </w:r>
            <w:r w:rsidRPr="004E5531">
              <w:rPr>
                <w:rFonts w:ascii="Wingdings" w:hAnsi="Wingdings"/>
                <w:sz w:val="18"/>
                <w:szCs w:val="18"/>
              </w:rPr>
              <w:t></w:t>
            </w:r>
            <w:r w:rsidRPr="004E5531">
              <w:rPr>
                <w:rFonts w:ascii="Wingdings" w:hAnsi="Wingdings"/>
                <w:sz w:val="18"/>
                <w:szCs w:val="18"/>
              </w:rPr>
              <w:t></w:t>
            </w:r>
            <w:r w:rsidRPr="004E5531">
              <w:rPr>
                <w:sz w:val="18"/>
                <w:szCs w:val="18"/>
              </w:rPr>
              <w:t xml:space="preserve">neutral    </w:t>
            </w:r>
            <w:r w:rsidRPr="004E5531">
              <w:rPr>
                <w:rFonts w:ascii="Wingdings" w:hAnsi="Wingdings"/>
                <w:sz w:val="18"/>
                <w:szCs w:val="18"/>
              </w:rPr>
              <w:t></w:t>
            </w:r>
            <w:r w:rsidRPr="004E5531">
              <w:rPr>
                <w:sz w:val="18"/>
                <w:szCs w:val="18"/>
              </w:rPr>
              <w:t xml:space="preserve"> negativ</w:t>
            </w:r>
          </w:p>
        </w:tc>
        <w:tc>
          <w:tcPr>
            <w:tcW w:w="3685" w:type="dxa"/>
            <w:shd w:val="clear" w:color="auto" w:fill="auto"/>
            <w:vAlign w:val="center"/>
          </w:tcPr>
          <w:p w:rsidR="004F3E2C" w:rsidRPr="00EA4F8A" w:rsidRDefault="007F2824" w:rsidP="00C8666F">
            <w:pPr>
              <w:rPr>
                <w:sz w:val="16"/>
                <w:szCs w:val="16"/>
              </w:rPr>
            </w:pPr>
            <w:r>
              <w:rPr>
                <w:sz w:val="16"/>
                <w:szCs w:val="16"/>
              </w:rPr>
              <w:t>p</w:t>
            </w:r>
            <w:r w:rsidR="00742D3F" w:rsidRPr="00EA4F8A">
              <w:rPr>
                <w:sz w:val="16"/>
                <w:szCs w:val="16"/>
              </w:rPr>
              <w:t>rofessionelles Coaching</w:t>
            </w:r>
            <w:r>
              <w:rPr>
                <w:sz w:val="16"/>
                <w:szCs w:val="16"/>
              </w:rPr>
              <w:t xml:space="preserve"> </w:t>
            </w:r>
            <w:r w:rsidR="00C8666F" w:rsidRPr="00EA4F8A">
              <w:rPr>
                <w:sz w:val="16"/>
                <w:szCs w:val="16"/>
              </w:rPr>
              <w:t>(</w:t>
            </w:r>
            <w:r w:rsidR="00742D3F" w:rsidRPr="00EA4F8A">
              <w:rPr>
                <w:sz w:val="16"/>
                <w:szCs w:val="16"/>
              </w:rPr>
              <w:t>alle Bereiche</w:t>
            </w:r>
            <w:r w:rsidR="00C8666F" w:rsidRPr="00EA4F8A">
              <w:rPr>
                <w:sz w:val="16"/>
                <w:szCs w:val="16"/>
              </w:rPr>
              <w:t>)</w:t>
            </w:r>
            <w:r w:rsidR="00742D3F" w:rsidRPr="00EA4F8A">
              <w:rPr>
                <w:sz w:val="16"/>
                <w:szCs w:val="16"/>
              </w:rPr>
              <w:t xml:space="preserve"> </w:t>
            </w:r>
          </w:p>
        </w:tc>
      </w:tr>
      <w:tr w:rsidR="004F3E2C" w:rsidTr="00776B19">
        <w:trPr>
          <w:trHeight w:val="397"/>
        </w:trPr>
        <w:tc>
          <w:tcPr>
            <w:tcW w:w="2660" w:type="dxa"/>
            <w:shd w:val="clear" w:color="auto" w:fill="auto"/>
            <w:vAlign w:val="center"/>
          </w:tcPr>
          <w:p w:rsidR="004F3E2C" w:rsidRPr="004E5531" w:rsidRDefault="004F3E2C" w:rsidP="003E1F5F">
            <w:pPr>
              <w:rPr>
                <w:sz w:val="18"/>
                <w:szCs w:val="18"/>
              </w:rPr>
            </w:pPr>
            <w:r w:rsidRPr="004E5531">
              <w:rPr>
                <w:sz w:val="18"/>
                <w:szCs w:val="18"/>
              </w:rPr>
              <w:t>IV-Prozesse</w:t>
            </w:r>
          </w:p>
        </w:tc>
        <w:tc>
          <w:tcPr>
            <w:tcW w:w="2977" w:type="dxa"/>
            <w:shd w:val="clear" w:color="auto" w:fill="auto"/>
            <w:vAlign w:val="center"/>
          </w:tcPr>
          <w:p w:rsidR="004F3E2C" w:rsidRDefault="004F3E2C" w:rsidP="004E5531">
            <w:pPr>
              <w:jc w:val="right"/>
            </w:pPr>
            <w:r w:rsidRPr="004E5531">
              <w:rPr>
                <w:rFonts w:ascii="Wingdings" w:hAnsi="Wingdings"/>
                <w:sz w:val="18"/>
                <w:szCs w:val="18"/>
              </w:rPr>
              <w:t></w:t>
            </w:r>
            <w:r w:rsidRPr="004E5531">
              <w:rPr>
                <w:sz w:val="18"/>
                <w:szCs w:val="18"/>
              </w:rPr>
              <w:t xml:space="preserve"> positiv  </w:t>
            </w:r>
            <w:r w:rsidRPr="004E5531">
              <w:rPr>
                <w:rFonts w:ascii="Wingdings" w:hAnsi="Wingdings"/>
                <w:sz w:val="18"/>
                <w:szCs w:val="18"/>
              </w:rPr>
              <w:t></w:t>
            </w:r>
            <w:r w:rsidRPr="004E5531">
              <w:rPr>
                <w:rFonts w:ascii="Wingdings" w:hAnsi="Wingdings"/>
                <w:sz w:val="18"/>
                <w:szCs w:val="18"/>
              </w:rPr>
              <w:t></w:t>
            </w:r>
            <w:r w:rsidRPr="004E5531">
              <w:rPr>
                <w:sz w:val="18"/>
                <w:szCs w:val="18"/>
              </w:rPr>
              <w:t xml:space="preserve">neutral    </w:t>
            </w:r>
            <w:r w:rsidRPr="004E5531">
              <w:rPr>
                <w:rFonts w:ascii="Wingdings" w:hAnsi="Wingdings"/>
                <w:sz w:val="18"/>
                <w:szCs w:val="18"/>
              </w:rPr>
              <w:t></w:t>
            </w:r>
            <w:r w:rsidRPr="004E5531">
              <w:rPr>
                <w:sz w:val="18"/>
                <w:szCs w:val="18"/>
              </w:rPr>
              <w:t xml:space="preserve"> negativ</w:t>
            </w:r>
          </w:p>
        </w:tc>
        <w:tc>
          <w:tcPr>
            <w:tcW w:w="3685" w:type="dxa"/>
            <w:shd w:val="clear" w:color="auto" w:fill="auto"/>
            <w:vAlign w:val="center"/>
          </w:tcPr>
          <w:p w:rsidR="004F3E2C" w:rsidRPr="00EA4F8A" w:rsidRDefault="007F2824" w:rsidP="00742D3F">
            <w:pPr>
              <w:rPr>
                <w:sz w:val="16"/>
                <w:szCs w:val="16"/>
              </w:rPr>
            </w:pPr>
            <w:r>
              <w:rPr>
                <w:sz w:val="16"/>
                <w:szCs w:val="16"/>
              </w:rPr>
              <w:t>r</w:t>
            </w:r>
            <w:r w:rsidR="00C8666F" w:rsidRPr="00EA4F8A">
              <w:rPr>
                <w:sz w:val="16"/>
                <w:szCs w:val="16"/>
              </w:rPr>
              <w:t>echtliche Grundlagen</w:t>
            </w:r>
            <w:r>
              <w:rPr>
                <w:sz w:val="16"/>
                <w:szCs w:val="16"/>
              </w:rPr>
              <w:t xml:space="preserve"> als Basis</w:t>
            </w:r>
          </w:p>
        </w:tc>
      </w:tr>
      <w:tr w:rsidR="004F3E2C" w:rsidTr="00776B19">
        <w:trPr>
          <w:trHeight w:val="397"/>
        </w:trPr>
        <w:tc>
          <w:tcPr>
            <w:tcW w:w="2660" w:type="dxa"/>
            <w:shd w:val="clear" w:color="auto" w:fill="auto"/>
            <w:vAlign w:val="center"/>
          </w:tcPr>
          <w:p w:rsidR="004F3E2C" w:rsidRPr="004E5531" w:rsidRDefault="004F3E2C" w:rsidP="003E1F5F">
            <w:pPr>
              <w:rPr>
                <w:sz w:val="18"/>
                <w:szCs w:val="18"/>
              </w:rPr>
            </w:pPr>
            <w:r w:rsidRPr="004E5531">
              <w:rPr>
                <w:sz w:val="18"/>
                <w:szCs w:val="18"/>
              </w:rPr>
              <w:t>Rechtsdienst VSA</w:t>
            </w:r>
          </w:p>
        </w:tc>
        <w:tc>
          <w:tcPr>
            <w:tcW w:w="2977" w:type="dxa"/>
            <w:shd w:val="clear" w:color="auto" w:fill="auto"/>
            <w:vAlign w:val="center"/>
          </w:tcPr>
          <w:p w:rsidR="004F3E2C" w:rsidRDefault="004F3E2C" w:rsidP="004E5531">
            <w:pPr>
              <w:jc w:val="right"/>
            </w:pPr>
            <w:r w:rsidRPr="004E5531">
              <w:rPr>
                <w:rFonts w:ascii="Wingdings" w:hAnsi="Wingdings"/>
                <w:sz w:val="18"/>
                <w:szCs w:val="18"/>
              </w:rPr>
              <w:t></w:t>
            </w:r>
            <w:r w:rsidRPr="004E5531">
              <w:rPr>
                <w:sz w:val="18"/>
                <w:szCs w:val="18"/>
              </w:rPr>
              <w:t xml:space="preserve"> positiv  </w:t>
            </w:r>
            <w:r w:rsidRPr="004E5531">
              <w:rPr>
                <w:rFonts w:ascii="Wingdings" w:hAnsi="Wingdings"/>
                <w:sz w:val="18"/>
                <w:szCs w:val="18"/>
              </w:rPr>
              <w:t></w:t>
            </w:r>
            <w:r w:rsidRPr="004E5531">
              <w:rPr>
                <w:rFonts w:ascii="Wingdings" w:hAnsi="Wingdings"/>
                <w:sz w:val="18"/>
                <w:szCs w:val="18"/>
              </w:rPr>
              <w:t></w:t>
            </w:r>
            <w:r w:rsidRPr="004E5531">
              <w:rPr>
                <w:sz w:val="18"/>
                <w:szCs w:val="18"/>
              </w:rPr>
              <w:t xml:space="preserve">neutral    </w:t>
            </w:r>
            <w:r w:rsidRPr="004E5531">
              <w:rPr>
                <w:rFonts w:ascii="Wingdings" w:hAnsi="Wingdings"/>
                <w:sz w:val="18"/>
                <w:szCs w:val="18"/>
              </w:rPr>
              <w:t></w:t>
            </w:r>
            <w:r w:rsidRPr="004E5531">
              <w:rPr>
                <w:sz w:val="18"/>
                <w:szCs w:val="18"/>
              </w:rPr>
              <w:t xml:space="preserve"> negativ</w:t>
            </w:r>
          </w:p>
        </w:tc>
        <w:tc>
          <w:tcPr>
            <w:tcW w:w="3685" w:type="dxa"/>
            <w:shd w:val="clear" w:color="auto" w:fill="auto"/>
            <w:vAlign w:val="center"/>
          </w:tcPr>
          <w:p w:rsidR="004F3E2C" w:rsidRPr="00EA4F8A" w:rsidRDefault="00C8666F" w:rsidP="00C8666F">
            <w:pPr>
              <w:rPr>
                <w:sz w:val="16"/>
                <w:szCs w:val="16"/>
              </w:rPr>
            </w:pPr>
            <w:r w:rsidRPr="00EA4F8A">
              <w:rPr>
                <w:sz w:val="16"/>
                <w:szCs w:val="16"/>
              </w:rPr>
              <w:t>arbeitsrechtliche Fragen &amp; Anliegen</w:t>
            </w:r>
          </w:p>
        </w:tc>
      </w:tr>
      <w:tr w:rsidR="00D25AB7" w:rsidTr="00776B19">
        <w:trPr>
          <w:trHeight w:val="397"/>
        </w:trPr>
        <w:tc>
          <w:tcPr>
            <w:tcW w:w="2660" w:type="dxa"/>
            <w:shd w:val="clear" w:color="auto" w:fill="auto"/>
            <w:vAlign w:val="center"/>
          </w:tcPr>
          <w:p w:rsidR="00D25AB7" w:rsidRPr="00EA4F8A" w:rsidRDefault="00D25AB7" w:rsidP="003E1F5F">
            <w:pPr>
              <w:rPr>
                <w:sz w:val="18"/>
                <w:szCs w:val="18"/>
              </w:rPr>
            </w:pPr>
            <w:r w:rsidRPr="00EA4F8A">
              <w:rPr>
                <w:sz w:val="18"/>
                <w:szCs w:val="18"/>
              </w:rPr>
              <w:t>Vertragliches PA</w:t>
            </w:r>
          </w:p>
        </w:tc>
        <w:tc>
          <w:tcPr>
            <w:tcW w:w="2977" w:type="dxa"/>
            <w:shd w:val="clear" w:color="auto" w:fill="auto"/>
            <w:vAlign w:val="center"/>
          </w:tcPr>
          <w:p w:rsidR="00D25AB7" w:rsidRPr="00EA4F8A" w:rsidRDefault="00D25AB7" w:rsidP="004E5531">
            <w:pPr>
              <w:jc w:val="right"/>
              <w:rPr>
                <w:rFonts w:ascii="Wingdings" w:hAnsi="Wingdings"/>
                <w:sz w:val="18"/>
                <w:szCs w:val="18"/>
              </w:rPr>
            </w:pPr>
            <w:r w:rsidRPr="00EA4F8A">
              <w:rPr>
                <w:rFonts w:ascii="Wingdings" w:hAnsi="Wingdings"/>
                <w:sz w:val="18"/>
                <w:szCs w:val="18"/>
              </w:rPr>
              <w:t></w:t>
            </w:r>
            <w:r w:rsidRPr="00EA4F8A">
              <w:rPr>
                <w:sz w:val="18"/>
                <w:szCs w:val="18"/>
              </w:rPr>
              <w:t xml:space="preserve"> positiv  </w:t>
            </w:r>
            <w:r w:rsidRPr="00EA4F8A">
              <w:rPr>
                <w:rFonts w:ascii="Wingdings" w:hAnsi="Wingdings"/>
                <w:sz w:val="18"/>
                <w:szCs w:val="18"/>
              </w:rPr>
              <w:t></w:t>
            </w:r>
            <w:r w:rsidRPr="00EA4F8A">
              <w:rPr>
                <w:rFonts w:ascii="Wingdings" w:hAnsi="Wingdings"/>
                <w:sz w:val="18"/>
                <w:szCs w:val="18"/>
              </w:rPr>
              <w:t></w:t>
            </w:r>
            <w:r w:rsidRPr="00EA4F8A">
              <w:rPr>
                <w:sz w:val="18"/>
                <w:szCs w:val="18"/>
              </w:rPr>
              <w:t xml:space="preserve">neutral    </w:t>
            </w:r>
            <w:r w:rsidRPr="00EA4F8A">
              <w:rPr>
                <w:rFonts w:ascii="Wingdings" w:hAnsi="Wingdings"/>
                <w:sz w:val="18"/>
                <w:szCs w:val="18"/>
              </w:rPr>
              <w:t></w:t>
            </w:r>
            <w:r w:rsidRPr="00EA4F8A">
              <w:rPr>
                <w:sz w:val="18"/>
                <w:szCs w:val="18"/>
              </w:rPr>
              <w:t xml:space="preserve"> negativ</w:t>
            </w:r>
          </w:p>
        </w:tc>
        <w:tc>
          <w:tcPr>
            <w:tcW w:w="3685" w:type="dxa"/>
            <w:shd w:val="clear" w:color="auto" w:fill="auto"/>
            <w:vAlign w:val="center"/>
          </w:tcPr>
          <w:p w:rsidR="00D25AB7" w:rsidRPr="00EA4F8A" w:rsidRDefault="00D25AB7" w:rsidP="00C8666F">
            <w:pPr>
              <w:rPr>
                <w:sz w:val="16"/>
                <w:szCs w:val="16"/>
              </w:rPr>
            </w:pPr>
            <w:r w:rsidRPr="00EA4F8A">
              <w:rPr>
                <w:sz w:val="16"/>
                <w:szCs w:val="16"/>
              </w:rPr>
              <w:t>Submissionen, Police &amp; SLA / Prämien &amp; Deklarationen</w:t>
            </w:r>
          </w:p>
        </w:tc>
      </w:tr>
    </w:tbl>
    <w:p w:rsidR="004F3E2C" w:rsidRPr="00D25AB7" w:rsidRDefault="004F3E2C" w:rsidP="00F436AC">
      <w:pPr>
        <w:rPr>
          <w:sz w:val="24"/>
          <w:szCs w:val="24"/>
        </w:rPr>
      </w:pPr>
    </w:p>
    <w:p w:rsidR="004F3E2C" w:rsidRPr="00E67ACA" w:rsidRDefault="004F3E2C" w:rsidP="005B2E3B">
      <w:pPr>
        <w:shd w:val="clear" w:color="auto" w:fill="000000"/>
        <w:tabs>
          <w:tab w:val="left" w:pos="3261"/>
          <w:tab w:val="left" w:pos="4962"/>
        </w:tabs>
        <w:ind w:right="-142"/>
        <w:rPr>
          <w:b/>
          <w:sz w:val="32"/>
          <w:szCs w:val="32"/>
        </w:rPr>
      </w:pPr>
      <w:r w:rsidRPr="00E67ACA">
        <w:rPr>
          <w:b/>
          <w:sz w:val="32"/>
          <w:szCs w:val="32"/>
        </w:rPr>
        <w:t xml:space="preserve">Fragen zur </w:t>
      </w:r>
      <w:r w:rsidR="00777BC9">
        <w:rPr>
          <w:b/>
          <w:sz w:val="32"/>
          <w:szCs w:val="32"/>
        </w:rPr>
        <w:t>möglichen zukünftigen</w:t>
      </w:r>
      <w:r w:rsidRPr="00E67ACA">
        <w:rPr>
          <w:b/>
          <w:sz w:val="32"/>
          <w:szCs w:val="32"/>
        </w:rPr>
        <w:t xml:space="preserve"> Krankentaggeldlösung</w:t>
      </w:r>
    </w:p>
    <w:p w:rsidR="004F3E2C" w:rsidRDefault="005C71D6" w:rsidP="00F436AC">
      <w:r>
        <w:rPr>
          <w:b/>
        </w:rPr>
        <w:t>(Mehrfachnennungen sind möglich/erwünscht)</w:t>
      </w:r>
      <w:r w:rsidRPr="00B55451">
        <w:rPr>
          <w:b/>
          <w:sz w:val="24"/>
          <w:szCs w:val="24"/>
        </w:rPr>
        <w:br/>
      </w:r>
    </w:p>
    <w:p w:rsidR="00B55451" w:rsidRPr="005330FE" w:rsidRDefault="00B55451" w:rsidP="00776B19">
      <w:pPr>
        <w:shd w:val="clear" w:color="auto" w:fill="D9D9D9"/>
        <w:tabs>
          <w:tab w:val="left" w:pos="567"/>
        </w:tabs>
        <w:ind w:right="-144"/>
        <w:rPr>
          <w:b/>
          <w:sz w:val="8"/>
          <w:szCs w:val="8"/>
          <w:u w:val="thick"/>
        </w:rPr>
      </w:pPr>
    </w:p>
    <w:p w:rsidR="00B55451" w:rsidRPr="00B55451" w:rsidRDefault="00777BC9" w:rsidP="00776B19">
      <w:pPr>
        <w:numPr>
          <w:ilvl w:val="0"/>
          <w:numId w:val="1"/>
        </w:numPr>
        <w:shd w:val="clear" w:color="auto" w:fill="D9D9D9"/>
        <w:tabs>
          <w:tab w:val="left" w:pos="567"/>
        </w:tabs>
        <w:ind w:right="-144" w:hanging="530"/>
        <w:rPr>
          <w:b/>
          <w:sz w:val="8"/>
          <w:szCs w:val="8"/>
        </w:rPr>
      </w:pPr>
      <w:r>
        <w:rPr>
          <w:b/>
        </w:rPr>
        <w:t>Welche Prioritäten im Thema „Lohnfortzahlung/Krankentaggeld“ sind für Sie wichtig?</w:t>
      </w:r>
      <w:r w:rsidR="00EA4F8A">
        <w:rPr>
          <w:b/>
        </w:rPr>
        <w:t xml:space="preserve"> </w:t>
      </w:r>
      <w:r w:rsidR="00EA4F8A" w:rsidRPr="00EA4F8A">
        <w:t>(als Bestätigung/Reflexion wie auch Leitlinie für die zukünftige Lösung)</w:t>
      </w:r>
      <w:r w:rsidR="00B55451" w:rsidRPr="00B55451">
        <w:rPr>
          <w:b/>
          <w:sz w:val="24"/>
          <w:szCs w:val="24"/>
        </w:rPr>
        <w:tab/>
      </w:r>
    </w:p>
    <w:p w:rsidR="00B55451" w:rsidRDefault="00B55451" w:rsidP="00F436AC"/>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3649"/>
      </w:tblGrid>
      <w:tr w:rsidR="00777BC9" w:rsidRPr="00B03308" w:rsidTr="00776B19">
        <w:trPr>
          <w:trHeight w:hRule="exact" w:val="340"/>
        </w:trPr>
        <w:tc>
          <w:tcPr>
            <w:tcW w:w="3698" w:type="dxa"/>
            <w:shd w:val="clear" w:color="auto" w:fill="auto"/>
          </w:tcPr>
          <w:p w:rsidR="00777BC9" w:rsidRPr="004E5531" w:rsidRDefault="00777BC9" w:rsidP="00776B19">
            <w:pPr>
              <w:rPr>
                <w:b/>
              </w:rPr>
            </w:pPr>
            <w:r w:rsidRPr="004E5531">
              <w:rPr>
                <w:b/>
              </w:rPr>
              <w:t>Thema/Aspekt</w:t>
            </w:r>
          </w:p>
        </w:tc>
        <w:tc>
          <w:tcPr>
            <w:tcW w:w="1939" w:type="dxa"/>
            <w:shd w:val="clear" w:color="auto" w:fill="auto"/>
            <w:vAlign w:val="center"/>
          </w:tcPr>
          <w:p w:rsidR="00777BC9" w:rsidRPr="00756557" w:rsidRDefault="00777BC9" w:rsidP="004E5531">
            <w:pPr>
              <w:jc w:val="center"/>
            </w:pPr>
          </w:p>
        </w:tc>
        <w:tc>
          <w:tcPr>
            <w:tcW w:w="3649" w:type="dxa"/>
            <w:shd w:val="clear" w:color="auto" w:fill="auto"/>
          </w:tcPr>
          <w:p w:rsidR="00777BC9" w:rsidRPr="004E5531" w:rsidRDefault="00777BC9" w:rsidP="004E5531">
            <w:pPr>
              <w:jc w:val="center"/>
              <w:rPr>
                <w:b/>
              </w:rPr>
            </w:pPr>
            <w:r w:rsidRPr="004E5531">
              <w:rPr>
                <w:b/>
              </w:rPr>
              <w:t>Bemerkungen</w:t>
            </w:r>
          </w:p>
        </w:tc>
      </w:tr>
      <w:tr w:rsidR="00777BC9" w:rsidRPr="00B03308" w:rsidTr="00B225F5">
        <w:trPr>
          <w:trHeight w:hRule="exact" w:val="340"/>
        </w:trPr>
        <w:tc>
          <w:tcPr>
            <w:tcW w:w="3698" w:type="dxa"/>
            <w:shd w:val="clear" w:color="auto" w:fill="auto"/>
            <w:vAlign w:val="center"/>
          </w:tcPr>
          <w:p w:rsidR="00777BC9" w:rsidRPr="004E5531" w:rsidRDefault="007C4421" w:rsidP="00B225F5">
            <w:pPr>
              <w:jc w:val="center"/>
              <w:rPr>
                <w:sz w:val="18"/>
                <w:szCs w:val="18"/>
              </w:rPr>
            </w:pPr>
            <w:r w:rsidRPr="004E5531">
              <w:rPr>
                <w:sz w:val="18"/>
                <w:szCs w:val="18"/>
              </w:rPr>
              <w:t>k</w:t>
            </w:r>
            <w:r w:rsidR="00777BC9" w:rsidRPr="004E5531">
              <w:rPr>
                <w:sz w:val="18"/>
                <w:szCs w:val="18"/>
              </w:rPr>
              <w:t>lare rechtliche Grundlagen</w:t>
            </w:r>
          </w:p>
        </w:tc>
        <w:tc>
          <w:tcPr>
            <w:tcW w:w="1939" w:type="dxa"/>
            <w:shd w:val="clear" w:color="auto" w:fill="auto"/>
            <w:vAlign w:val="center"/>
          </w:tcPr>
          <w:p w:rsidR="00777BC9" w:rsidRPr="004E5531" w:rsidRDefault="00777BC9"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77BC9" w:rsidRPr="00EA4F8A" w:rsidRDefault="00742D3F" w:rsidP="00B225F5">
            <w:pPr>
              <w:jc w:val="center"/>
              <w:rPr>
                <w:sz w:val="16"/>
                <w:szCs w:val="16"/>
              </w:rPr>
            </w:pPr>
            <w:r w:rsidRPr="00EA4F8A">
              <w:rPr>
                <w:sz w:val="16"/>
                <w:szCs w:val="16"/>
              </w:rPr>
              <w:t>StPG &amp; GAV-Optimierungen</w:t>
            </w:r>
          </w:p>
        </w:tc>
      </w:tr>
      <w:tr w:rsidR="00777BC9" w:rsidRPr="00B03308" w:rsidTr="00B225F5">
        <w:trPr>
          <w:trHeight w:hRule="exact" w:val="340"/>
        </w:trPr>
        <w:tc>
          <w:tcPr>
            <w:tcW w:w="3698" w:type="dxa"/>
            <w:shd w:val="clear" w:color="auto" w:fill="auto"/>
            <w:vAlign w:val="center"/>
          </w:tcPr>
          <w:p w:rsidR="00777BC9" w:rsidRPr="004E5531" w:rsidRDefault="007C4421" w:rsidP="00B225F5">
            <w:pPr>
              <w:jc w:val="center"/>
              <w:rPr>
                <w:sz w:val="18"/>
                <w:szCs w:val="18"/>
              </w:rPr>
            </w:pPr>
            <w:r w:rsidRPr="004E5531">
              <w:rPr>
                <w:sz w:val="18"/>
                <w:szCs w:val="18"/>
              </w:rPr>
              <w:t>f</w:t>
            </w:r>
            <w:r w:rsidR="00777BC9" w:rsidRPr="004E5531">
              <w:rPr>
                <w:sz w:val="18"/>
                <w:szCs w:val="18"/>
              </w:rPr>
              <w:t>unktionierende Prozesse</w:t>
            </w:r>
          </w:p>
        </w:tc>
        <w:tc>
          <w:tcPr>
            <w:tcW w:w="1939" w:type="dxa"/>
            <w:shd w:val="clear" w:color="auto" w:fill="auto"/>
            <w:vAlign w:val="center"/>
          </w:tcPr>
          <w:p w:rsidR="00777BC9" w:rsidRPr="004E5531" w:rsidRDefault="00777BC9"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77BC9" w:rsidRPr="00EA4F8A" w:rsidRDefault="00777BC9"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automatisierte Prozesse</w:t>
            </w:r>
          </w:p>
        </w:tc>
        <w:tc>
          <w:tcPr>
            <w:tcW w:w="1939" w:type="dxa"/>
            <w:shd w:val="clear" w:color="auto" w:fill="auto"/>
            <w:vAlign w:val="center"/>
          </w:tcPr>
          <w:p w:rsidR="007C4421" w:rsidRPr="004E5531" w:rsidRDefault="007C4421"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r w:rsidR="00777BC9" w:rsidRPr="00B03308" w:rsidTr="00B225F5">
        <w:trPr>
          <w:trHeight w:hRule="exact" w:val="340"/>
        </w:trPr>
        <w:tc>
          <w:tcPr>
            <w:tcW w:w="3698" w:type="dxa"/>
            <w:shd w:val="clear" w:color="auto" w:fill="auto"/>
            <w:vAlign w:val="center"/>
          </w:tcPr>
          <w:p w:rsidR="00777BC9" w:rsidRPr="004E5531" w:rsidRDefault="007C4421" w:rsidP="00B225F5">
            <w:pPr>
              <w:jc w:val="center"/>
              <w:rPr>
                <w:sz w:val="18"/>
                <w:szCs w:val="18"/>
              </w:rPr>
            </w:pPr>
            <w:r w:rsidRPr="004E5531">
              <w:rPr>
                <w:sz w:val="18"/>
                <w:szCs w:val="18"/>
              </w:rPr>
              <w:t>d</w:t>
            </w:r>
            <w:r w:rsidR="00777BC9" w:rsidRPr="004E5531">
              <w:rPr>
                <w:sz w:val="18"/>
                <w:szCs w:val="18"/>
              </w:rPr>
              <w:t>efinierte Verantwortlichkeiten</w:t>
            </w:r>
          </w:p>
        </w:tc>
        <w:tc>
          <w:tcPr>
            <w:tcW w:w="1939" w:type="dxa"/>
            <w:shd w:val="clear" w:color="auto" w:fill="auto"/>
            <w:vAlign w:val="center"/>
          </w:tcPr>
          <w:p w:rsidR="00777BC9" w:rsidRPr="004E5531" w:rsidRDefault="00777BC9"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77BC9" w:rsidRPr="00EA4F8A" w:rsidRDefault="00704293" w:rsidP="00B225F5">
            <w:pPr>
              <w:jc w:val="center"/>
              <w:rPr>
                <w:sz w:val="16"/>
                <w:szCs w:val="16"/>
              </w:rPr>
            </w:pPr>
            <w:r w:rsidRPr="00EA4F8A">
              <w:rPr>
                <w:sz w:val="16"/>
                <w:szCs w:val="16"/>
              </w:rPr>
              <w:t>Kanton, Schulträger, VSEG, VSA</w:t>
            </w:r>
            <w:r w:rsidR="00AF1955" w:rsidRPr="00EA4F8A">
              <w:rPr>
                <w:sz w:val="16"/>
                <w:szCs w:val="16"/>
              </w:rPr>
              <w:t>, CM etc.</w:t>
            </w:r>
          </w:p>
        </w:tc>
      </w:tr>
      <w:tr w:rsidR="00777BC9" w:rsidRPr="00B03308" w:rsidTr="00B225F5">
        <w:trPr>
          <w:trHeight w:hRule="exact" w:val="340"/>
        </w:trPr>
        <w:tc>
          <w:tcPr>
            <w:tcW w:w="3698" w:type="dxa"/>
            <w:shd w:val="clear" w:color="auto" w:fill="auto"/>
            <w:vAlign w:val="center"/>
          </w:tcPr>
          <w:p w:rsidR="00777BC9" w:rsidRPr="004E5531" w:rsidRDefault="007C4421" w:rsidP="00B225F5">
            <w:pPr>
              <w:jc w:val="center"/>
              <w:rPr>
                <w:sz w:val="18"/>
                <w:szCs w:val="18"/>
              </w:rPr>
            </w:pPr>
            <w:r w:rsidRPr="004E5531">
              <w:rPr>
                <w:sz w:val="18"/>
                <w:szCs w:val="18"/>
              </w:rPr>
              <w:t>a</w:t>
            </w:r>
            <w:r w:rsidR="00777BC9" w:rsidRPr="004E5531">
              <w:rPr>
                <w:sz w:val="18"/>
                <w:szCs w:val="18"/>
              </w:rPr>
              <w:t>ktive Unterstützung</w:t>
            </w:r>
            <w:r w:rsidRPr="004E5531">
              <w:rPr>
                <w:sz w:val="18"/>
                <w:szCs w:val="18"/>
              </w:rPr>
              <w:t xml:space="preserve"> Versicherte</w:t>
            </w:r>
          </w:p>
        </w:tc>
        <w:tc>
          <w:tcPr>
            <w:tcW w:w="1939" w:type="dxa"/>
            <w:shd w:val="clear" w:color="auto" w:fill="auto"/>
            <w:vAlign w:val="center"/>
          </w:tcPr>
          <w:p w:rsidR="00777BC9" w:rsidRPr="004E5531" w:rsidRDefault="00777BC9"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77BC9" w:rsidRPr="00EA4F8A" w:rsidRDefault="00777BC9"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aktive Unterstützung Vorgesetzte</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administrative Entlastung</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professionelle Begleitung Konflikte</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04293" w:rsidP="00B225F5">
            <w:pPr>
              <w:jc w:val="center"/>
              <w:rPr>
                <w:sz w:val="16"/>
                <w:szCs w:val="16"/>
              </w:rPr>
            </w:pPr>
            <w:r w:rsidRPr="00EA4F8A">
              <w:rPr>
                <w:sz w:val="16"/>
                <w:szCs w:val="16"/>
              </w:rPr>
              <w:t>Rechtliches, Mediation etc.</w:t>
            </w:r>
          </w:p>
        </w:tc>
      </w:tr>
      <w:tr w:rsidR="007C4421" w:rsidRPr="00B03308" w:rsidTr="00B225F5">
        <w:trPr>
          <w:trHeight w:hRule="exact" w:val="340"/>
        </w:trPr>
        <w:tc>
          <w:tcPr>
            <w:tcW w:w="3698" w:type="dxa"/>
            <w:shd w:val="clear" w:color="auto" w:fill="auto"/>
            <w:vAlign w:val="center"/>
          </w:tcPr>
          <w:p w:rsidR="007C4421" w:rsidRPr="004E5531" w:rsidRDefault="005C71D6" w:rsidP="00B225F5">
            <w:pPr>
              <w:jc w:val="center"/>
              <w:rPr>
                <w:sz w:val="18"/>
                <w:szCs w:val="18"/>
              </w:rPr>
            </w:pPr>
            <w:r w:rsidRPr="004E5531">
              <w:rPr>
                <w:sz w:val="18"/>
                <w:szCs w:val="18"/>
              </w:rPr>
              <w:t>keine Deckungslücken</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04293" w:rsidP="00B225F5">
            <w:pPr>
              <w:jc w:val="center"/>
              <w:rPr>
                <w:sz w:val="16"/>
                <w:szCs w:val="16"/>
              </w:rPr>
            </w:pPr>
            <w:r w:rsidRPr="00EA4F8A">
              <w:rPr>
                <w:sz w:val="16"/>
                <w:szCs w:val="16"/>
              </w:rPr>
              <w:t>LFZ versus KTG (heutige Schwachpunkte)</w:t>
            </w: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bl>
    <w:p w:rsidR="005B2E3B" w:rsidRDefault="005B2E3B" w:rsidP="00F436AC"/>
    <w:p w:rsidR="00B55451" w:rsidRPr="005330FE" w:rsidRDefault="00B55451" w:rsidP="00776B19">
      <w:pPr>
        <w:shd w:val="clear" w:color="auto" w:fill="D9D9D9"/>
        <w:tabs>
          <w:tab w:val="left" w:pos="567"/>
        </w:tabs>
        <w:ind w:right="-144"/>
        <w:rPr>
          <w:b/>
          <w:sz w:val="8"/>
          <w:szCs w:val="8"/>
          <w:u w:val="thick"/>
        </w:rPr>
      </w:pPr>
    </w:p>
    <w:p w:rsidR="00B55451" w:rsidRPr="00B55451" w:rsidRDefault="00777BC9" w:rsidP="00776B19">
      <w:pPr>
        <w:numPr>
          <w:ilvl w:val="0"/>
          <w:numId w:val="1"/>
        </w:numPr>
        <w:shd w:val="clear" w:color="auto" w:fill="D9D9D9"/>
        <w:tabs>
          <w:tab w:val="left" w:pos="567"/>
        </w:tabs>
        <w:ind w:right="-144" w:hanging="530"/>
        <w:rPr>
          <w:b/>
          <w:sz w:val="8"/>
          <w:szCs w:val="8"/>
        </w:rPr>
      </w:pPr>
      <w:r>
        <w:rPr>
          <w:b/>
        </w:rPr>
        <w:t>Welche Ziele einer möglichen Optimierung/Weiterentwicklung im Bereich Krankheiten sind für Sie wichtig?</w:t>
      </w:r>
      <w:r w:rsidR="00EA4F8A">
        <w:rPr>
          <w:b/>
        </w:rPr>
        <w:t xml:space="preserve"> </w:t>
      </w:r>
      <w:r w:rsidR="00EA4F8A" w:rsidRPr="00EA4F8A">
        <w:t>(als Bestätigung/Reflexion wie auch Leitlinie für die zukünftige Lösung)</w:t>
      </w:r>
      <w:r w:rsidR="00B55451" w:rsidRPr="00B55451">
        <w:rPr>
          <w:b/>
          <w:sz w:val="24"/>
          <w:szCs w:val="24"/>
        </w:rPr>
        <w:br/>
      </w:r>
      <w:r w:rsidR="00B55451" w:rsidRPr="00B55451">
        <w:rPr>
          <w:b/>
          <w:sz w:val="24"/>
          <w:szCs w:val="24"/>
        </w:rPr>
        <w:tab/>
      </w:r>
    </w:p>
    <w:p w:rsidR="00B55451" w:rsidRDefault="00B55451" w:rsidP="00F436AC"/>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3649"/>
      </w:tblGrid>
      <w:tr w:rsidR="007C4421" w:rsidRPr="00B03308" w:rsidTr="009D4F06">
        <w:trPr>
          <w:trHeight w:hRule="exact" w:val="340"/>
        </w:trPr>
        <w:tc>
          <w:tcPr>
            <w:tcW w:w="3698" w:type="dxa"/>
            <w:shd w:val="clear" w:color="auto" w:fill="F2F2F2"/>
          </w:tcPr>
          <w:p w:rsidR="007C4421" w:rsidRPr="004E5531" w:rsidRDefault="007C4421" w:rsidP="007C4421">
            <w:pPr>
              <w:rPr>
                <w:b/>
              </w:rPr>
            </w:pPr>
            <w:r w:rsidRPr="004E5531">
              <w:rPr>
                <w:b/>
              </w:rPr>
              <w:t>Thema/Aspekt</w:t>
            </w:r>
          </w:p>
        </w:tc>
        <w:tc>
          <w:tcPr>
            <w:tcW w:w="1939" w:type="dxa"/>
            <w:shd w:val="clear" w:color="auto" w:fill="F2F2F2"/>
            <w:vAlign w:val="center"/>
          </w:tcPr>
          <w:p w:rsidR="007C4421" w:rsidRPr="00756557" w:rsidRDefault="007C4421" w:rsidP="004E5531">
            <w:pPr>
              <w:jc w:val="center"/>
            </w:pPr>
          </w:p>
        </w:tc>
        <w:tc>
          <w:tcPr>
            <w:tcW w:w="3649" w:type="dxa"/>
            <w:shd w:val="clear" w:color="auto" w:fill="F2F2F2"/>
          </w:tcPr>
          <w:p w:rsidR="007C4421" w:rsidRPr="004E5531" w:rsidRDefault="007C4421" w:rsidP="004E5531">
            <w:pPr>
              <w:jc w:val="center"/>
              <w:rPr>
                <w:b/>
              </w:rPr>
            </w:pPr>
            <w:r w:rsidRPr="004E5531">
              <w:rPr>
                <w:b/>
              </w:rPr>
              <w:t>Bemerkungen</w:t>
            </w:r>
          </w:p>
        </w:tc>
      </w:tr>
      <w:tr w:rsidR="005C71D6" w:rsidRPr="00B03308" w:rsidTr="00B225F5">
        <w:trPr>
          <w:trHeight w:hRule="exact" w:val="340"/>
        </w:trPr>
        <w:tc>
          <w:tcPr>
            <w:tcW w:w="3698" w:type="dxa"/>
            <w:shd w:val="clear" w:color="auto" w:fill="auto"/>
            <w:vAlign w:val="center"/>
          </w:tcPr>
          <w:p w:rsidR="005C71D6" w:rsidRPr="004E5531" w:rsidRDefault="005C71D6" w:rsidP="00B225F5">
            <w:pPr>
              <w:jc w:val="center"/>
              <w:rPr>
                <w:sz w:val="18"/>
                <w:szCs w:val="18"/>
              </w:rPr>
            </w:pPr>
            <w:r w:rsidRPr="004E5531">
              <w:rPr>
                <w:sz w:val="18"/>
                <w:szCs w:val="18"/>
              </w:rPr>
              <w:t>keine Doppelspurigkeiten</w:t>
            </w:r>
          </w:p>
        </w:tc>
        <w:tc>
          <w:tcPr>
            <w:tcW w:w="1939" w:type="dxa"/>
            <w:shd w:val="clear" w:color="auto" w:fill="auto"/>
            <w:vAlign w:val="center"/>
          </w:tcPr>
          <w:p w:rsidR="005C71D6" w:rsidRPr="004E5531" w:rsidRDefault="005C71D6"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AF1955" w:rsidP="00B225F5">
            <w:pPr>
              <w:jc w:val="center"/>
              <w:rPr>
                <w:sz w:val="16"/>
                <w:szCs w:val="16"/>
              </w:rPr>
            </w:pPr>
            <w:r w:rsidRPr="00EA4F8A">
              <w:rPr>
                <w:sz w:val="16"/>
                <w:szCs w:val="16"/>
              </w:rPr>
              <w:t>heutige Prozess EV* und Kantonslösung</w:t>
            </w: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kalkulierbare Kosten</w:t>
            </w:r>
            <w:r w:rsidR="005C71D6" w:rsidRPr="004E5531">
              <w:rPr>
                <w:sz w:val="18"/>
                <w:szCs w:val="18"/>
              </w:rPr>
              <w:t xml:space="preserve"> LFZ</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günstige Prämien</w:t>
            </w:r>
            <w:r w:rsidR="005C71D6" w:rsidRPr="004E5531">
              <w:rPr>
                <w:sz w:val="18"/>
                <w:szCs w:val="18"/>
              </w:rPr>
              <w:t xml:space="preserve"> KTG</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AF1955" w:rsidP="00B225F5">
            <w:pPr>
              <w:jc w:val="center"/>
              <w:rPr>
                <w:sz w:val="16"/>
                <w:szCs w:val="16"/>
              </w:rPr>
            </w:pPr>
            <w:r w:rsidRPr="00EA4F8A">
              <w:rPr>
                <w:sz w:val="16"/>
                <w:szCs w:val="16"/>
              </w:rPr>
              <w:t>Bündelung Einkauf</w:t>
            </w:r>
          </w:p>
        </w:tc>
      </w:tr>
      <w:tr w:rsidR="007C4421" w:rsidRPr="00B03308" w:rsidTr="00B225F5">
        <w:trPr>
          <w:trHeight w:hRule="exact" w:val="340"/>
        </w:trPr>
        <w:tc>
          <w:tcPr>
            <w:tcW w:w="3698" w:type="dxa"/>
            <w:shd w:val="clear" w:color="auto" w:fill="auto"/>
            <w:vAlign w:val="center"/>
          </w:tcPr>
          <w:p w:rsidR="007C4421" w:rsidRPr="004E5531" w:rsidRDefault="005C71D6" w:rsidP="00B225F5">
            <w:pPr>
              <w:jc w:val="center"/>
              <w:rPr>
                <w:sz w:val="18"/>
                <w:szCs w:val="18"/>
              </w:rPr>
            </w:pPr>
            <w:r w:rsidRPr="004E5531">
              <w:rPr>
                <w:sz w:val="18"/>
                <w:szCs w:val="18"/>
              </w:rPr>
              <w:t xml:space="preserve">zeitliche </w:t>
            </w:r>
            <w:r w:rsidR="007C4421" w:rsidRPr="004E5531">
              <w:rPr>
                <w:sz w:val="18"/>
                <w:szCs w:val="18"/>
              </w:rPr>
              <w:t>Entlastung Vorgesetze</w:t>
            </w:r>
          </w:p>
        </w:tc>
        <w:tc>
          <w:tcPr>
            <w:tcW w:w="1939" w:type="dxa"/>
            <w:shd w:val="clear" w:color="auto" w:fill="auto"/>
            <w:vAlign w:val="center"/>
          </w:tcPr>
          <w:p w:rsidR="007C4421" w:rsidRPr="004E5531" w:rsidRDefault="007C4421"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r w:rsidR="005C71D6" w:rsidRPr="00B03308" w:rsidTr="00B225F5">
        <w:trPr>
          <w:trHeight w:hRule="exact" w:val="340"/>
        </w:trPr>
        <w:tc>
          <w:tcPr>
            <w:tcW w:w="3698" w:type="dxa"/>
            <w:shd w:val="clear" w:color="auto" w:fill="auto"/>
            <w:vAlign w:val="center"/>
          </w:tcPr>
          <w:p w:rsidR="005C71D6" w:rsidRPr="004E5531" w:rsidRDefault="005C71D6" w:rsidP="00B225F5">
            <w:pPr>
              <w:jc w:val="center"/>
              <w:rPr>
                <w:sz w:val="18"/>
                <w:szCs w:val="18"/>
              </w:rPr>
            </w:pPr>
            <w:r w:rsidRPr="004E5531">
              <w:rPr>
                <w:sz w:val="18"/>
                <w:szCs w:val="18"/>
              </w:rPr>
              <w:t>fachliche Entlastung Vorgesetzte</w:t>
            </w:r>
          </w:p>
        </w:tc>
        <w:tc>
          <w:tcPr>
            <w:tcW w:w="1939" w:type="dxa"/>
            <w:shd w:val="clear" w:color="auto" w:fill="auto"/>
            <w:vAlign w:val="center"/>
          </w:tcPr>
          <w:p w:rsidR="005C71D6" w:rsidRPr="004E5531" w:rsidRDefault="005C71D6"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5C71D6" w:rsidP="00B225F5">
            <w:pPr>
              <w:jc w:val="center"/>
              <w:rPr>
                <w:sz w:val="16"/>
                <w:szCs w:val="16"/>
              </w:rPr>
            </w:pP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nachhaltige Wiedereingliederung</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EA4F8A" w:rsidP="00B225F5">
            <w:pPr>
              <w:jc w:val="center"/>
              <w:rPr>
                <w:sz w:val="16"/>
                <w:szCs w:val="16"/>
              </w:rPr>
            </w:pPr>
            <w:r w:rsidRPr="00EA4F8A">
              <w:rPr>
                <w:sz w:val="16"/>
                <w:szCs w:val="16"/>
              </w:rPr>
              <w:t>Inkl. Bereitschaft für arbeitgeberspezifische Lösungen</w:t>
            </w:r>
          </w:p>
        </w:tc>
      </w:tr>
      <w:tr w:rsidR="007C4421" w:rsidRPr="00B03308" w:rsidTr="00B225F5">
        <w:trPr>
          <w:trHeight w:hRule="exact" w:val="340"/>
        </w:trPr>
        <w:tc>
          <w:tcPr>
            <w:tcW w:w="3698" w:type="dxa"/>
            <w:shd w:val="clear" w:color="auto" w:fill="auto"/>
            <w:vAlign w:val="center"/>
          </w:tcPr>
          <w:p w:rsidR="007C4421" w:rsidRPr="004E5531" w:rsidRDefault="005C71D6" w:rsidP="00B225F5">
            <w:pPr>
              <w:jc w:val="center"/>
              <w:rPr>
                <w:sz w:val="18"/>
                <w:szCs w:val="18"/>
              </w:rPr>
            </w:pPr>
            <w:r w:rsidRPr="004E5531">
              <w:rPr>
                <w:sz w:val="18"/>
                <w:szCs w:val="18"/>
              </w:rPr>
              <w:t>i</w:t>
            </w:r>
            <w:r w:rsidR="007C4421" w:rsidRPr="004E5531">
              <w:rPr>
                <w:sz w:val="18"/>
                <w:szCs w:val="18"/>
              </w:rPr>
              <w:t>ndividuelle Fallbegleitung</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EA4F8A" w:rsidP="00B225F5">
            <w:pPr>
              <w:jc w:val="center"/>
              <w:rPr>
                <w:sz w:val="16"/>
                <w:szCs w:val="16"/>
              </w:rPr>
            </w:pPr>
            <w:r w:rsidRPr="00EA4F8A">
              <w:rPr>
                <w:sz w:val="16"/>
                <w:szCs w:val="16"/>
              </w:rPr>
              <w:t>durch definierte Kompetenzstelle</w:t>
            </w: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Prozess-Autonomie Schulträger</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42D3F" w:rsidP="00B225F5">
            <w:pPr>
              <w:jc w:val="center"/>
              <w:rPr>
                <w:sz w:val="16"/>
                <w:szCs w:val="16"/>
              </w:rPr>
            </w:pPr>
            <w:r w:rsidRPr="00EA4F8A">
              <w:rPr>
                <w:sz w:val="16"/>
                <w:szCs w:val="16"/>
              </w:rPr>
              <w:t>von Kanton- oder VSEG-Lösung</w:t>
            </w: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r w:rsidRPr="004E5531">
              <w:rPr>
                <w:sz w:val="18"/>
                <w:szCs w:val="18"/>
              </w:rPr>
              <w:t>Entflechtung Kanton vs Schulträger</w:t>
            </w: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42D3F" w:rsidP="00B225F5">
            <w:pPr>
              <w:jc w:val="center"/>
              <w:rPr>
                <w:sz w:val="16"/>
                <w:szCs w:val="16"/>
              </w:rPr>
            </w:pPr>
            <w:r w:rsidRPr="00EA4F8A">
              <w:rPr>
                <w:sz w:val="16"/>
                <w:szCs w:val="16"/>
              </w:rPr>
              <w:t>VSEG übernimmt Vertrags-/Fallbetreuung</w:t>
            </w:r>
          </w:p>
        </w:tc>
      </w:tr>
      <w:tr w:rsidR="007C4421" w:rsidRPr="00B03308" w:rsidTr="00B225F5">
        <w:trPr>
          <w:trHeight w:hRule="exact" w:val="340"/>
        </w:trPr>
        <w:tc>
          <w:tcPr>
            <w:tcW w:w="3698" w:type="dxa"/>
            <w:shd w:val="clear" w:color="auto" w:fill="auto"/>
            <w:vAlign w:val="center"/>
          </w:tcPr>
          <w:p w:rsidR="007C4421" w:rsidRPr="004E5531" w:rsidRDefault="007C4421" w:rsidP="00B225F5">
            <w:pPr>
              <w:jc w:val="center"/>
              <w:rPr>
                <w:sz w:val="18"/>
                <w:szCs w:val="18"/>
              </w:rPr>
            </w:pPr>
          </w:p>
        </w:tc>
        <w:tc>
          <w:tcPr>
            <w:tcW w:w="1939" w:type="dxa"/>
            <w:shd w:val="clear" w:color="auto" w:fill="auto"/>
            <w:vAlign w:val="center"/>
          </w:tcPr>
          <w:p w:rsidR="007C4421" w:rsidRPr="004E5531" w:rsidRDefault="007C4421"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C4421" w:rsidRPr="00EA4F8A" w:rsidRDefault="007C4421" w:rsidP="00B225F5">
            <w:pPr>
              <w:jc w:val="center"/>
              <w:rPr>
                <w:sz w:val="16"/>
                <w:szCs w:val="16"/>
              </w:rPr>
            </w:pPr>
          </w:p>
        </w:tc>
      </w:tr>
    </w:tbl>
    <w:p w:rsidR="00776B19" w:rsidRDefault="00776B19" w:rsidP="00F436AC"/>
    <w:p w:rsidR="005B2E3B" w:rsidRDefault="005B2E3B" w:rsidP="00F436AC"/>
    <w:p w:rsidR="00B55451" w:rsidRPr="00B55451" w:rsidRDefault="00777BC9" w:rsidP="00F436AC">
      <w:pPr>
        <w:numPr>
          <w:ilvl w:val="0"/>
          <w:numId w:val="1"/>
        </w:numPr>
        <w:shd w:val="clear" w:color="auto" w:fill="D9D9D9"/>
        <w:tabs>
          <w:tab w:val="left" w:pos="567"/>
        </w:tabs>
        <w:ind w:hanging="530"/>
        <w:rPr>
          <w:b/>
          <w:sz w:val="8"/>
          <w:szCs w:val="8"/>
        </w:rPr>
      </w:pPr>
      <w:r>
        <w:rPr>
          <w:b/>
        </w:rPr>
        <w:t>Zu Welche</w:t>
      </w:r>
      <w:r w:rsidR="007C4421">
        <w:rPr>
          <w:b/>
        </w:rPr>
        <w:t>n</w:t>
      </w:r>
      <w:r>
        <w:rPr>
          <w:b/>
        </w:rPr>
        <w:t xml:space="preserve"> organisatorischen, finanziellen Rahmenbedingungen können Sie </w:t>
      </w:r>
      <w:r w:rsidR="007C4421">
        <w:rPr>
          <w:b/>
        </w:rPr>
        <w:t>(</w:t>
      </w:r>
      <w:r>
        <w:rPr>
          <w:b/>
        </w:rPr>
        <w:t xml:space="preserve">je nach </w:t>
      </w:r>
      <w:r w:rsidR="007C4421">
        <w:rPr>
          <w:b/>
        </w:rPr>
        <w:t xml:space="preserve">gesamtheitlich, praktikablen </w:t>
      </w:r>
      <w:r>
        <w:rPr>
          <w:b/>
        </w:rPr>
        <w:t>Lösungsvorschlag</w:t>
      </w:r>
      <w:r w:rsidR="005C71D6">
        <w:rPr>
          <w:b/>
        </w:rPr>
        <w:t xml:space="preserve"> VSEG</w:t>
      </w:r>
      <w:r w:rsidR="007C4421">
        <w:rPr>
          <w:b/>
        </w:rPr>
        <w:t>)</w:t>
      </w:r>
      <w:r>
        <w:rPr>
          <w:b/>
        </w:rPr>
        <w:t xml:space="preserve"> zustimmen?</w:t>
      </w:r>
      <w:r w:rsidR="00B55451" w:rsidRPr="00B55451">
        <w:rPr>
          <w:b/>
          <w:sz w:val="24"/>
          <w:szCs w:val="24"/>
        </w:rPr>
        <w:br/>
      </w:r>
      <w:r w:rsidR="00B55451" w:rsidRPr="00B55451">
        <w:rPr>
          <w:b/>
          <w:sz w:val="24"/>
          <w:szCs w:val="24"/>
        </w:rPr>
        <w:tab/>
      </w:r>
    </w:p>
    <w:p w:rsidR="00B55451" w:rsidRDefault="00B55451" w:rsidP="00F436AC"/>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939"/>
        <w:gridCol w:w="3649"/>
      </w:tblGrid>
      <w:tr w:rsidR="005C71D6" w:rsidRPr="00B03308" w:rsidTr="009D4F06">
        <w:trPr>
          <w:trHeight w:hRule="exact" w:val="340"/>
        </w:trPr>
        <w:tc>
          <w:tcPr>
            <w:tcW w:w="3698" w:type="dxa"/>
            <w:shd w:val="clear" w:color="auto" w:fill="F2F2F2"/>
          </w:tcPr>
          <w:p w:rsidR="005C71D6" w:rsidRPr="004E5531" w:rsidRDefault="005C71D6" w:rsidP="00776B19">
            <w:pPr>
              <w:rPr>
                <w:b/>
              </w:rPr>
            </w:pPr>
            <w:r w:rsidRPr="004E5531">
              <w:rPr>
                <w:b/>
              </w:rPr>
              <w:t>Thema/Aspekt</w:t>
            </w:r>
          </w:p>
        </w:tc>
        <w:tc>
          <w:tcPr>
            <w:tcW w:w="1939" w:type="dxa"/>
            <w:shd w:val="clear" w:color="auto" w:fill="F2F2F2"/>
            <w:vAlign w:val="center"/>
          </w:tcPr>
          <w:p w:rsidR="005C71D6" w:rsidRPr="00756557" w:rsidRDefault="005C71D6" w:rsidP="004E5531">
            <w:pPr>
              <w:jc w:val="center"/>
            </w:pPr>
          </w:p>
        </w:tc>
        <w:tc>
          <w:tcPr>
            <w:tcW w:w="3649" w:type="dxa"/>
            <w:shd w:val="clear" w:color="auto" w:fill="F2F2F2"/>
          </w:tcPr>
          <w:p w:rsidR="005C71D6" w:rsidRPr="004E5531" w:rsidRDefault="005C71D6" w:rsidP="004E5531">
            <w:pPr>
              <w:jc w:val="center"/>
              <w:rPr>
                <w:b/>
              </w:rPr>
            </w:pPr>
            <w:r w:rsidRPr="004E5531">
              <w:rPr>
                <w:b/>
              </w:rPr>
              <w:t>Bemerkungen</w:t>
            </w:r>
          </w:p>
        </w:tc>
      </w:tr>
      <w:tr w:rsidR="005C71D6" w:rsidRPr="00B03308" w:rsidTr="00EA4F8A">
        <w:trPr>
          <w:trHeight w:hRule="exact" w:val="567"/>
        </w:trPr>
        <w:tc>
          <w:tcPr>
            <w:tcW w:w="3698" w:type="dxa"/>
            <w:shd w:val="clear" w:color="auto" w:fill="auto"/>
            <w:vAlign w:val="center"/>
          </w:tcPr>
          <w:p w:rsidR="005C71D6" w:rsidRPr="004E5531" w:rsidRDefault="005C71D6" w:rsidP="00B225F5">
            <w:pPr>
              <w:jc w:val="center"/>
              <w:rPr>
                <w:sz w:val="18"/>
                <w:szCs w:val="18"/>
              </w:rPr>
            </w:pPr>
            <w:r w:rsidRPr="004E5531">
              <w:rPr>
                <w:sz w:val="18"/>
                <w:szCs w:val="18"/>
              </w:rPr>
              <w:t>Umsetzung von Weisungen/Instruktionen</w:t>
            </w:r>
          </w:p>
        </w:tc>
        <w:tc>
          <w:tcPr>
            <w:tcW w:w="1939" w:type="dxa"/>
            <w:shd w:val="clear" w:color="auto" w:fill="auto"/>
            <w:vAlign w:val="center"/>
          </w:tcPr>
          <w:p w:rsidR="005C71D6" w:rsidRPr="004E5531" w:rsidRDefault="005C71D6"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EA4F8A" w:rsidP="00EA4F8A">
            <w:pPr>
              <w:jc w:val="center"/>
              <w:rPr>
                <w:sz w:val="16"/>
                <w:szCs w:val="16"/>
              </w:rPr>
            </w:pPr>
            <w:r w:rsidRPr="00EA4F8A">
              <w:rPr>
                <w:sz w:val="16"/>
                <w:szCs w:val="16"/>
              </w:rPr>
              <w:t>Mitwirkung &amp; Akzeptanz in einer übergeordneten Solidargemeinschaft</w:t>
            </w:r>
          </w:p>
        </w:tc>
      </w:tr>
      <w:tr w:rsidR="00742D3F" w:rsidRPr="00B03308" w:rsidTr="00EA4F8A">
        <w:trPr>
          <w:trHeight w:hRule="exact" w:val="567"/>
        </w:trPr>
        <w:tc>
          <w:tcPr>
            <w:tcW w:w="3698" w:type="dxa"/>
            <w:shd w:val="clear" w:color="auto" w:fill="auto"/>
            <w:vAlign w:val="center"/>
          </w:tcPr>
          <w:p w:rsidR="00742D3F" w:rsidRPr="004E5531" w:rsidRDefault="00742D3F" w:rsidP="00B225F5">
            <w:pPr>
              <w:jc w:val="center"/>
              <w:rPr>
                <w:sz w:val="18"/>
                <w:szCs w:val="18"/>
              </w:rPr>
            </w:pPr>
            <w:r w:rsidRPr="004E5531">
              <w:rPr>
                <w:sz w:val="18"/>
                <w:szCs w:val="18"/>
              </w:rPr>
              <w:t>Anwendung standardisierter Prozesse</w:t>
            </w:r>
          </w:p>
        </w:tc>
        <w:tc>
          <w:tcPr>
            <w:tcW w:w="1939" w:type="dxa"/>
            <w:shd w:val="clear" w:color="auto" w:fill="auto"/>
            <w:vAlign w:val="center"/>
          </w:tcPr>
          <w:p w:rsidR="00742D3F" w:rsidRPr="004E5531" w:rsidRDefault="00742D3F"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742D3F" w:rsidRPr="00EA4F8A" w:rsidRDefault="00EA4F8A" w:rsidP="00EA4F8A">
            <w:pPr>
              <w:jc w:val="center"/>
              <w:rPr>
                <w:sz w:val="16"/>
                <w:szCs w:val="16"/>
              </w:rPr>
            </w:pPr>
            <w:r w:rsidRPr="00EA4F8A">
              <w:rPr>
                <w:sz w:val="16"/>
                <w:szCs w:val="16"/>
              </w:rPr>
              <w:t>Einführung und Sicherstellung EDV-basierter Lösungen</w:t>
            </w:r>
          </w:p>
        </w:tc>
      </w:tr>
      <w:tr w:rsidR="005C71D6" w:rsidRPr="00B03308" w:rsidTr="00EA4F8A">
        <w:trPr>
          <w:trHeight w:hRule="exact" w:val="567"/>
        </w:trPr>
        <w:tc>
          <w:tcPr>
            <w:tcW w:w="3698" w:type="dxa"/>
            <w:shd w:val="clear" w:color="auto" w:fill="auto"/>
            <w:vAlign w:val="center"/>
          </w:tcPr>
          <w:p w:rsidR="005C71D6" w:rsidRPr="004E5531" w:rsidRDefault="00C8666F" w:rsidP="00B225F5">
            <w:pPr>
              <w:jc w:val="center"/>
              <w:rPr>
                <w:sz w:val="18"/>
                <w:szCs w:val="18"/>
              </w:rPr>
            </w:pPr>
            <w:r w:rsidRPr="004E5531">
              <w:rPr>
                <w:sz w:val="18"/>
                <w:szCs w:val="18"/>
              </w:rPr>
              <w:t>Mitfinanzierung Kosten</w:t>
            </w:r>
          </w:p>
        </w:tc>
        <w:tc>
          <w:tcPr>
            <w:tcW w:w="1939" w:type="dxa"/>
            <w:shd w:val="clear" w:color="auto" w:fill="auto"/>
            <w:vAlign w:val="center"/>
          </w:tcPr>
          <w:p w:rsidR="005C71D6" w:rsidRPr="004E5531" w:rsidRDefault="005C71D6"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C8666F" w:rsidP="00EA4F8A">
            <w:pPr>
              <w:jc w:val="center"/>
              <w:rPr>
                <w:sz w:val="16"/>
                <w:szCs w:val="16"/>
              </w:rPr>
            </w:pPr>
            <w:r w:rsidRPr="00EA4F8A">
              <w:rPr>
                <w:sz w:val="16"/>
                <w:szCs w:val="16"/>
              </w:rPr>
              <w:t>Fallbetreuung &amp; Vertragliches</w:t>
            </w:r>
            <w:r w:rsidR="00EA4F8A">
              <w:rPr>
                <w:sz w:val="16"/>
                <w:szCs w:val="16"/>
              </w:rPr>
              <w:t xml:space="preserve"> durch die zu definierende Kompetenzstelle</w:t>
            </w:r>
          </w:p>
        </w:tc>
      </w:tr>
      <w:tr w:rsidR="005C71D6" w:rsidRPr="00B03308" w:rsidTr="00EA4F8A">
        <w:trPr>
          <w:trHeight w:hRule="exact" w:val="567"/>
        </w:trPr>
        <w:tc>
          <w:tcPr>
            <w:tcW w:w="3698" w:type="dxa"/>
            <w:shd w:val="clear" w:color="auto" w:fill="auto"/>
            <w:vAlign w:val="center"/>
          </w:tcPr>
          <w:p w:rsidR="005C71D6" w:rsidRPr="004E5531" w:rsidRDefault="005C71D6" w:rsidP="00B225F5">
            <w:pPr>
              <w:jc w:val="center"/>
              <w:rPr>
                <w:sz w:val="18"/>
                <w:szCs w:val="18"/>
              </w:rPr>
            </w:pPr>
            <w:r w:rsidRPr="004E5531">
              <w:rPr>
                <w:sz w:val="18"/>
                <w:szCs w:val="18"/>
              </w:rPr>
              <w:t>Integration EV* in KTG-Gesamtlösung</w:t>
            </w:r>
          </w:p>
        </w:tc>
        <w:tc>
          <w:tcPr>
            <w:tcW w:w="1939" w:type="dxa"/>
            <w:shd w:val="clear" w:color="auto" w:fill="auto"/>
            <w:vAlign w:val="center"/>
          </w:tcPr>
          <w:p w:rsidR="005C71D6" w:rsidRPr="004E5531" w:rsidRDefault="005C71D6"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C8666F" w:rsidP="00EA4F8A">
            <w:pPr>
              <w:jc w:val="center"/>
              <w:rPr>
                <w:sz w:val="16"/>
                <w:szCs w:val="16"/>
              </w:rPr>
            </w:pPr>
            <w:r w:rsidRPr="00EA4F8A">
              <w:rPr>
                <w:sz w:val="16"/>
                <w:szCs w:val="16"/>
              </w:rPr>
              <w:t>Aufgabe bisherige eigene</w:t>
            </w:r>
            <w:r w:rsidR="00CD45F6">
              <w:rPr>
                <w:sz w:val="16"/>
                <w:szCs w:val="16"/>
              </w:rPr>
              <w:t>n</w:t>
            </w:r>
            <w:r w:rsidRPr="00EA4F8A">
              <w:rPr>
                <w:sz w:val="16"/>
                <w:szCs w:val="16"/>
              </w:rPr>
              <w:t xml:space="preserve"> Lösung</w:t>
            </w:r>
            <w:r w:rsidR="00EA4F8A">
              <w:rPr>
                <w:sz w:val="16"/>
                <w:szCs w:val="16"/>
              </w:rPr>
              <w:t xml:space="preserve"> zu Gunsten der zu definierenden Gesamtlösung</w:t>
            </w:r>
          </w:p>
        </w:tc>
      </w:tr>
      <w:tr w:rsidR="00D87818" w:rsidRPr="00B03308" w:rsidTr="00EA4F8A">
        <w:trPr>
          <w:trHeight w:hRule="exact" w:val="567"/>
        </w:trPr>
        <w:tc>
          <w:tcPr>
            <w:tcW w:w="3698" w:type="dxa"/>
            <w:shd w:val="clear" w:color="auto" w:fill="auto"/>
            <w:vAlign w:val="center"/>
          </w:tcPr>
          <w:p w:rsidR="00D87818" w:rsidRPr="004E5531" w:rsidRDefault="00D87818" w:rsidP="00B225F5">
            <w:pPr>
              <w:jc w:val="center"/>
              <w:rPr>
                <w:sz w:val="18"/>
                <w:szCs w:val="18"/>
              </w:rPr>
            </w:pPr>
            <w:r w:rsidRPr="00EA4F8A">
              <w:rPr>
                <w:b/>
                <w:sz w:val="18"/>
                <w:szCs w:val="18"/>
              </w:rPr>
              <w:t>VSEG</w:t>
            </w:r>
            <w:r w:rsidRPr="004E5531">
              <w:rPr>
                <w:sz w:val="18"/>
                <w:szCs w:val="18"/>
              </w:rPr>
              <w:t>-Aufgabenübernahme Kanton</w:t>
            </w:r>
          </w:p>
        </w:tc>
        <w:tc>
          <w:tcPr>
            <w:tcW w:w="1939" w:type="dxa"/>
            <w:shd w:val="clear" w:color="auto" w:fill="auto"/>
            <w:vAlign w:val="center"/>
          </w:tcPr>
          <w:p w:rsidR="00D87818" w:rsidRPr="004E5531" w:rsidRDefault="00D87818" w:rsidP="00B225F5">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D87818" w:rsidRPr="00EA4F8A" w:rsidRDefault="00D87818" w:rsidP="00A978C8">
            <w:pPr>
              <w:jc w:val="center"/>
              <w:rPr>
                <w:sz w:val="16"/>
                <w:szCs w:val="16"/>
              </w:rPr>
            </w:pPr>
            <w:r w:rsidRPr="00EA4F8A">
              <w:rPr>
                <w:sz w:val="16"/>
                <w:szCs w:val="16"/>
              </w:rPr>
              <w:t>mit den damit verbundenen Konsequenzen (Ressourcen, Kosten, Prozesse)</w:t>
            </w:r>
          </w:p>
        </w:tc>
      </w:tr>
      <w:tr w:rsidR="00D87818" w:rsidRPr="00B03308" w:rsidTr="00EA4F8A">
        <w:trPr>
          <w:trHeight w:hRule="exact" w:val="567"/>
        </w:trPr>
        <w:tc>
          <w:tcPr>
            <w:tcW w:w="3698" w:type="dxa"/>
            <w:shd w:val="clear" w:color="auto" w:fill="auto"/>
            <w:vAlign w:val="center"/>
          </w:tcPr>
          <w:p w:rsidR="00D87818" w:rsidRPr="004E5531" w:rsidRDefault="00D87818" w:rsidP="00D87818">
            <w:pPr>
              <w:jc w:val="center"/>
              <w:rPr>
                <w:sz w:val="18"/>
                <w:szCs w:val="18"/>
              </w:rPr>
            </w:pPr>
            <w:r w:rsidRPr="00EA4F8A">
              <w:rPr>
                <w:b/>
                <w:sz w:val="18"/>
                <w:szCs w:val="18"/>
              </w:rPr>
              <w:t>PA</w:t>
            </w:r>
            <w:r w:rsidRPr="004E5531">
              <w:rPr>
                <w:sz w:val="18"/>
                <w:szCs w:val="18"/>
              </w:rPr>
              <w:t>-Aufgabenübernahme Kanton</w:t>
            </w:r>
          </w:p>
        </w:tc>
        <w:tc>
          <w:tcPr>
            <w:tcW w:w="1939" w:type="dxa"/>
            <w:shd w:val="clear" w:color="auto" w:fill="auto"/>
            <w:vAlign w:val="center"/>
          </w:tcPr>
          <w:p w:rsidR="00D87818" w:rsidRPr="004E5531" w:rsidRDefault="00D87818" w:rsidP="00D87818">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D87818" w:rsidRPr="00EA4F8A" w:rsidRDefault="00D87818" w:rsidP="00A978C8">
            <w:pPr>
              <w:jc w:val="center"/>
              <w:rPr>
                <w:sz w:val="16"/>
                <w:szCs w:val="16"/>
              </w:rPr>
            </w:pPr>
            <w:r w:rsidRPr="00EA4F8A">
              <w:rPr>
                <w:sz w:val="16"/>
                <w:szCs w:val="16"/>
              </w:rPr>
              <w:t>mit den damit verbundenen Konsequenzen (Ressourcen, Kosten, Prozesse)</w:t>
            </w:r>
          </w:p>
        </w:tc>
      </w:tr>
      <w:tr w:rsidR="00D87818" w:rsidRPr="00B03308" w:rsidTr="00EA4F8A">
        <w:trPr>
          <w:trHeight w:hRule="exact" w:val="567"/>
        </w:trPr>
        <w:tc>
          <w:tcPr>
            <w:tcW w:w="3698" w:type="dxa"/>
            <w:shd w:val="clear" w:color="auto" w:fill="auto"/>
            <w:vAlign w:val="center"/>
          </w:tcPr>
          <w:p w:rsidR="00D87818" w:rsidRPr="004E5531" w:rsidRDefault="00D87818" w:rsidP="00D87818">
            <w:pPr>
              <w:jc w:val="center"/>
              <w:rPr>
                <w:sz w:val="18"/>
                <w:szCs w:val="18"/>
              </w:rPr>
            </w:pPr>
            <w:r w:rsidRPr="00EA4F8A">
              <w:rPr>
                <w:b/>
                <w:sz w:val="18"/>
                <w:szCs w:val="18"/>
              </w:rPr>
              <w:t>VSA</w:t>
            </w:r>
            <w:r w:rsidRPr="004E5531">
              <w:rPr>
                <w:sz w:val="18"/>
                <w:szCs w:val="18"/>
              </w:rPr>
              <w:t>-Aufgabenübernahme Kanton</w:t>
            </w:r>
          </w:p>
        </w:tc>
        <w:tc>
          <w:tcPr>
            <w:tcW w:w="1939" w:type="dxa"/>
            <w:shd w:val="clear" w:color="auto" w:fill="auto"/>
            <w:vAlign w:val="center"/>
          </w:tcPr>
          <w:p w:rsidR="00D87818" w:rsidRPr="004E5531" w:rsidRDefault="00D87818" w:rsidP="00D87818">
            <w:pPr>
              <w:jc w:val="center"/>
              <w:rPr>
                <w:rFonts w:ascii="Wingdings" w:hAnsi="Wingdings"/>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D87818" w:rsidRPr="00EA4F8A" w:rsidRDefault="00D87818" w:rsidP="00A978C8">
            <w:pPr>
              <w:jc w:val="center"/>
              <w:rPr>
                <w:sz w:val="16"/>
                <w:szCs w:val="16"/>
              </w:rPr>
            </w:pPr>
            <w:r w:rsidRPr="00EA4F8A">
              <w:rPr>
                <w:sz w:val="16"/>
                <w:szCs w:val="16"/>
              </w:rPr>
              <w:t>mit den damit verbundenen Konsequenzen (Ressourcen, Kosten, Prozesse)</w:t>
            </w:r>
          </w:p>
        </w:tc>
      </w:tr>
      <w:tr w:rsidR="005C71D6" w:rsidRPr="00B03308" w:rsidTr="00EA4F8A">
        <w:trPr>
          <w:trHeight w:hRule="exact" w:val="567"/>
        </w:trPr>
        <w:tc>
          <w:tcPr>
            <w:tcW w:w="3698" w:type="dxa"/>
            <w:shd w:val="clear" w:color="auto" w:fill="auto"/>
            <w:vAlign w:val="center"/>
          </w:tcPr>
          <w:p w:rsidR="005C71D6" w:rsidRPr="004E5531" w:rsidRDefault="005C71D6" w:rsidP="00B225F5">
            <w:pPr>
              <w:jc w:val="center"/>
              <w:rPr>
                <w:sz w:val="18"/>
                <w:szCs w:val="18"/>
              </w:rPr>
            </w:pPr>
            <w:r w:rsidRPr="004E5531">
              <w:rPr>
                <w:sz w:val="18"/>
                <w:szCs w:val="18"/>
              </w:rPr>
              <w:t>Kostenoptimierungs-Option</w:t>
            </w:r>
          </w:p>
        </w:tc>
        <w:tc>
          <w:tcPr>
            <w:tcW w:w="1939" w:type="dxa"/>
            <w:shd w:val="clear" w:color="auto" w:fill="auto"/>
            <w:vAlign w:val="center"/>
          </w:tcPr>
          <w:p w:rsidR="005C71D6" w:rsidRPr="004E5531" w:rsidRDefault="005C71D6"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5C71D6" w:rsidP="00A978C8">
            <w:pPr>
              <w:jc w:val="center"/>
              <w:rPr>
                <w:sz w:val="16"/>
                <w:szCs w:val="16"/>
              </w:rPr>
            </w:pPr>
            <w:r w:rsidRPr="00EA4F8A">
              <w:rPr>
                <w:sz w:val="16"/>
                <w:szCs w:val="16"/>
              </w:rPr>
              <w:t>analog UVG-Taggeldsystem</w:t>
            </w:r>
            <w:r w:rsidR="00D87818" w:rsidRPr="00EA4F8A">
              <w:rPr>
                <w:sz w:val="16"/>
                <w:szCs w:val="16"/>
              </w:rPr>
              <w:t xml:space="preserve"> (Abwicklung aller K-Fälle</w:t>
            </w:r>
            <w:r w:rsidR="00A978C8">
              <w:rPr>
                <w:sz w:val="16"/>
                <w:szCs w:val="16"/>
              </w:rPr>
              <w:t xml:space="preserve"> z.B. </w:t>
            </w:r>
            <w:r w:rsidR="00D87818" w:rsidRPr="00EA4F8A">
              <w:rPr>
                <w:sz w:val="16"/>
                <w:szCs w:val="16"/>
              </w:rPr>
              <w:t xml:space="preserve">ab 3. Tag AUF </w:t>
            </w:r>
            <w:r w:rsidR="00EA4F8A" w:rsidRPr="00EA4F8A">
              <w:rPr>
                <w:sz w:val="16"/>
                <w:szCs w:val="16"/>
              </w:rPr>
              <w:t>=</w:t>
            </w:r>
            <w:r w:rsidR="00D87818" w:rsidRPr="00EA4F8A">
              <w:rPr>
                <w:sz w:val="16"/>
                <w:szCs w:val="16"/>
              </w:rPr>
              <w:t xml:space="preserve"> </w:t>
            </w:r>
            <w:r w:rsidR="00A978C8">
              <w:rPr>
                <w:sz w:val="16"/>
                <w:szCs w:val="16"/>
              </w:rPr>
              <w:t xml:space="preserve">./. </w:t>
            </w:r>
            <w:r w:rsidR="00D87818" w:rsidRPr="00EA4F8A">
              <w:rPr>
                <w:sz w:val="16"/>
                <w:szCs w:val="16"/>
              </w:rPr>
              <w:t>Abzüge</w:t>
            </w:r>
            <w:r w:rsidR="00EA4F8A" w:rsidRPr="00EA4F8A">
              <w:rPr>
                <w:sz w:val="16"/>
                <w:szCs w:val="16"/>
              </w:rPr>
              <w:t>)</w:t>
            </w:r>
          </w:p>
        </w:tc>
      </w:tr>
      <w:tr w:rsidR="005C71D6" w:rsidRPr="00B03308" w:rsidTr="00EA4F8A">
        <w:trPr>
          <w:trHeight w:hRule="exact" w:val="567"/>
        </w:trPr>
        <w:tc>
          <w:tcPr>
            <w:tcW w:w="3698" w:type="dxa"/>
            <w:shd w:val="clear" w:color="auto" w:fill="auto"/>
            <w:vAlign w:val="center"/>
          </w:tcPr>
          <w:p w:rsidR="005C71D6" w:rsidRPr="004E5531" w:rsidRDefault="00742D3F" w:rsidP="00B225F5">
            <w:pPr>
              <w:jc w:val="center"/>
              <w:rPr>
                <w:sz w:val="18"/>
                <w:szCs w:val="18"/>
              </w:rPr>
            </w:pPr>
            <w:r w:rsidRPr="004E5531">
              <w:rPr>
                <w:sz w:val="18"/>
                <w:szCs w:val="18"/>
              </w:rPr>
              <w:t>Transparenz &amp; Vergleiche Schulträger</w:t>
            </w:r>
          </w:p>
        </w:tc>
        <w:tc>
          <w:tcPr>
            <w:tcW w:w="1939" w:type="dxa"/>
            <w:shd w:val="clear" w:color="auto" w:fill="auto"/>
            <w:vAlign w:val="center"/>
          </w:tcPr>
          <w:p w:rsidR="005C71D6" w:rsidRPr="004E5531" w:rsidRDefault="005C71D6"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C8666F" w:rsidP="00EA4F8A">
            <w:pPr>
              <w:jc w:val="center"/>
              <w:rPr>
                <w:sz w:val="16"/>
                <w:szCs w:val="16"/>
              </w:rPr>
            </w:pPr>
            <w:r w:rsidRPr="00EA4F8A">
              <w:rPr>
                <w:sz w:val="16"/>
                <w:szCs w:val="16"/>
              </w:rPr>
              <w:t>Benchmarking für Weiterentwicklung</w:t>
            </w:r>
            <w:r w:rsidR="00EA4F8A" w:rsidRPr="00EA4F8A">
              <w:rPr>
                <w:sz w:val="16"/>
                <w:szCs w:val="16"/>
              </w:rPr>
              <w:t xml:space="preserve"> und individuelle Präventionsmassnahmen</w:t>
            </w:r>
          </w:p>
        </w:tc>
      </w:tr>
      <w:tr w:rsidR="005C71D6" w:rsidRPr="00B03308" w:rsidTr="00EA4F8A">
        <w:trPr>
          <w:trHeight w:hRule="exact" w:val="567"/>
        </w:trPr>
        <w:tc>
          <w:tcPr>
            <w:tcW w:w="3698" w:type="dxa"/>
            <w:shd w:val="clear" w:color="auto" w:fill="auto"/>
            <w:vAlign w:val="center"/>
          </w:tcPr>
          <w:p w:rsidR="005C71D6" w:rsidRPr="004E5531" w:rsidRDefault="005C71D6" w:rsidP="00B225F5">
            <w:pPr>
              <w:jc w:val="center"/>
              <w:rPr>
                <w:sz w:val="18"/>
                <w:szCs w:val="18"/>
              </w:rPr>
            </w:pPr>
          </w:p>
        </w:tc>
        <w:tc>
          <w:tcPr>
            <w:tcW w:w="1939" w:type="dxa"/>
            <w:shd w:val="clear" w:color="auto" w:fill="auto"/>
            <w:vAlign w:val="center"/>
          </w:tcPr>
          <w:p w:rsidR="005C71D6" w:rsidRPr="004E5531" w:rsidRDefault="005C71D6" w:rsidP="00B225F5">
            <w:pPr>
              <w:jc w:val="center"/>
              <w:rPr>
                <w:sz w:val="20"/>
                <w:szCs w:val="20"/>
              </w:rPr>
            </w:pPr>
            <w:r w:rsidRPr="004E5531">
              <w:rPr>
                <w:rFonts w:ascii="Wingdings" w:hAnsi="Wingdings"/>
                <w:sz w:val="20"/>
                <w:szCs w:val="20"/>
              </w:rPr>
              <w:t></w:t>
            </w:r>
            <w:r w:rsidRPr="004E5531">
              <w:rPr>
                <w:sz w:val="20"/>
                <w:szCs w:val="20"/>
              </w:rPr>
              <w:t xml:space="preserve"> JA   /  </w:t>
            </w:r>
            <w:r w:rsidRPr="004E5531">
              <w:rPr>
                <w:rFonts w:ascii="Wingdings" w:hAnsi="Wingdings"/>
                <w:sz w:val="20"/>
                <w:szCs w:val="20"/>
              </w:rPr>
              <w:t></w:t>
            </w:r>
            <w:r w:rsidRPr="004E5531">
              <w:rPr>
                <w:sz w:val="20"/>
                <w:szCs w:val="20"/>
              </w:rPr>
              <w:t xml:space="preserve"> NEIN</w:t>
            </w:r>
          </w:p>
        </w:tc>
        <w:tc>
          <w:tcPr>
            <w:tcW w:w="3649" w:type="dxa"/>
            <w:shd w:val="clear" w:color="auto" w:fill="auto"/>
            <w:vAlign w:val="center"/>
          </w:tcPr>
          <w:p w:rsidR="005C71D6" w:rsidRPr="00EA4F8A" w:rsidRDefault="005C71D6" w:rsidP="00EA4F8A">
            <w:pPr>
              <w:jc w:val="center"/>
              <w:rPr>
                <w:sz w:val="16"/>
                <w:szCs w:val="16"/>
              </w:rPr>
            </w:pPr>
          </w:p>
        </w:tc>
      </w:tr>
    </w:tbl>
    <w:p w:rsidR="00E67ACA" w:rsidRPr="005C71D6" w:rsidRDefault="00E67ACA" w:rsidP="005C71D6">
      <w:pPr>
        <w:rPr>
          <w:sz w:val="16"/>
          <w:szCs w:val="16"/>
        </w:rPr>
      </w:pPr>
      <w:r>
        <w:t xml:space="preserve">   </w:t>
      </w:r>
      <w:r w:rsidR="005C71D6" w:rsidRPr="005C71D6">
        <w:rPr>
          <w:sz w:val="16"/>
          <w:szCs w:val="16"/>
        </w:rPr>
        <w:t>*EV = Erstversicherung der Gemeinde/des Schulträgers</w:t>
      </w:r>
    </w:p>
    <w:p w:rsidR="00F436AC" w:rsidRDefault="00F436AC" w:rsidP="00F436AC"/>
    <w:p w:rsidR="00E67ACA" w:rsidRDefault="00E67ACA" w:rsidP="00F436AC">
      <w:pPr>
        <w:ind w:right="-144"/>
      </w:pPr>
    </w:p>
    <w:p w:rsidR="005B2E3B" w:rsidRPr="005B2E3B" w:rsidRDefault="0055782F" w:rsidP="005B2E3B">
      <w:pPr>
        <w:shd w:val="clear" w:color="auto" w:fill="D9D9D9"/>
        <w:tabs>
          <w:tab w:val="left" w:pos="426"/>
        </w:tabs>
        <w:ind w:right="-144"/>
        <w:rPr>
          <w:b/>
        </w:rPr>
      </w:pPr>
      <w:r>
        <w:rPr>
          <w:b/>
        </w:rPr>
        <w:t>8</w:t>
      </w:r>
      <w:r w:rsidR="005B2E3B" w:rsidRPr="005B2E3B">
        <w:rPr>
          <w:b/>
        </w:rPr>
        <w:t>.</w:t>
      </w:r>
      <w:r w:rsidR="005B2E3B">
        <w:rPr>
          <w:b/>
        </w:rPr>
        <w:tab/>
        <w:t>Allgemeine Anmerkungen/Bemerkungen zur Umfrage</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r>
        <w:t>……………………………………………………………………………………………………………..</w:t>
      </w:r>
    </w:p>
    <w:p w:rsidR="005B2E3B" w:rsidRDefault="005B2E3B" w:rsidP="00F436AC">
      <w:pPr>
        <w:ind w:right="-144"/>
      </w:pPr>
    </w:p>
    <w:p w:rsidR="005B2E3B" w:rsidRDefault="005B2E3B" w:rsidP="00F436AC">
      <w:pPr>
        <w:ind w:right="-144"/>
      </w:pPr>
    </w:p>
    <w:p w:rsidR="005B2E3B" w:rsidRDefault="005B2E3B" w:rsidP="00F436AC">
      <w:pPr>
        <w:ind w:right="-144"/>
      </w:pPr>
    </w:p>
    <w:p w:rsidR="00E67ACA" w:rsidRDefault="00E67ACA" w:rsidP="0083414E">
      <w:pPr>
        <w:shd w:val="clear" w:color="auto" w:fill="000000"/>
        <w:ind w:right="-144"/>
        <w:jc w:val="center"/>
      </w:pPr>
      <w:r>
        <w:t>Besten Dank für Ihre Bemühungen!</w:t>
      </w:r>
    </w:p>
    <w:p w:rsidR="00E67ACA" w:rsidRDefault="00E67ACA" w:rsidP="00F436AC">
      <w:pPr>
        <w:ind w:right="-144"/>
      </w:pPr>
    </w:p>
    <w:p w:rsidR="00E67ACA" w:rsidRDefault="00E67ACA" w:rsidP="00F436AC">
      <w:pPr>
        <w:ind w:right="-144"/>
      </w:pPr>
    </w:p>
    <w:p w:rsidR="006F563C" w:rsidRDefault="006F563C" w:rsidP="00F436AC">
      <w:pPr>
        <w:ind w:right="-144"/>
      </w:pPr>
    </w:p>
    <w:sectPr w:rsidR="006F563C" w:rsidSect="00AA47B6">
      <w:headerReference w:type="default" r:id="rId13"/>
      <w:footerReference w:type="default" r:id="rId14"/>
      <w:pgSz w:w="11906" w:h="16838"/>
      <w:pgMar w:top="1134" w:right="1418" w:bottom="737" w:left="1418"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2D" w:rsidRDefault="000F3D2D" w:rsidP="00F436AC">
      <w:r>
        <w:separator/>
      </w:r>
    </w:p>
  </w:endnote>
  <w:endnote w:type="continuationSeparator" w:id="0">
    <w:p w:rsidR="000F3D2D" w:rsidRDefault="000F3D2D" w:rsidP="00F4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2D" w:rsidRPr="00F436AC" w:rsidRDefault="000F3D2D" w:rsidP="00F436AC">
    <w:pPr>
      <w:pStyle w:val="Fuzeile"/>
      <w:spacing w:before="240"/>
      <w:rPr>
        <w:sz w:val="20"/>
        <w:szCs w:val="20"/>
      </w:rPr>
    </w:pPr>
    <w:r>
      <w:tab/>
    </w:r>
    <w:r w:rsidRPr="00F436AC">
      <w:rPr>
        <w:sz w:val="20"/>
        <w:szCs w:val="20"/>
      </w:rPr>
      <w:t xml:space="preserve">Seite </w:t>
    </w:r>
    <w:r w:rsidRPr="00F436AC">
      <w:rPr>
        <w:sz w:val="20"/>
        <w:szCs w:val="20"/>
      </w:rPr>
      <w:fldChar w:fldCharType="begin"/>
    </w:r>
    <w:r w:rsidRPr="00F436AC">
      <w:rPr>
        <w:sz w:val="20"/>
        <w:szCs w:val="20"/>
      </w:rPr>
      <w:instrText xml:space="preserve"> PAGE   \* MERGEFORMAT </w:instrText>
    </w:r>
    <w:r w:rsidRPr="00F436AC">
      <w:rPr>
        <w:sz w:val="20"/>
        <w:szCs w:val="20"/>
      </w:rPr>
      <w:fldChar w:fldCharType="separate"/>
    </w:r>
    <w:r w:rsidR="007A5DD8">
      <w:rPr>
        <w:noProof/>
        <w:sz w:val="20"/>
        <w:szCs w:val="20"/>
      </w:rPr>
      <w:t>2</w:t>
    </w:r>
    <w:r w:rsidRPr="00F436A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2D" w:rsidRDefault="000F3D2D" w:rsidP="00F436AC">
      <w:r>
        <w:separator/>
      </w:r>
    </w:p>
  </w:footnote>
  <w:footnote w:type="continuationSeparator" w:id="0">
    <w:p w:rsidR="000F3D2D" w:rsidRDefault="000F3D2D" w:rsidP="00F4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2D" w:rsidRDefault="000F3D2D">
    <w:pPr>
      <w:pStyle w:val="Kopfzeile"/>
      <w:jc w:val="center"/>
    </w:pPr>
  </w:p>
  <w:p w:rsidR="000F3D2D" w:rsidRDefault="000F3D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359"/>
    <w:multiLevelType w:val="hybridMultilevel"/>
    <w:tmpl w:val="CE46F1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4317454"/>
    <w:multiLevelType w:val="hybridMultilevel"/>
    <w:tmpl w:val="B70E29C2"/>
    <w:lvl w:ilvl="0" w:tplc="70BC510C">
      <w:start w:val="1"/>
      <w:numFmt w:val="decimal"/>
      <w:lvlText w:val="%1."/>
      <w:lvlJc w:val="left"/>
      <w:pPr>
        <w:ind w:left="530" w:hanging="360"/>
      </w:pPr>
      <w:rPr>
        <w:rFonts w:hint="default"/>
        <w:sz w:val="22"/>
      </w:rPr>
    </w:lvl>
    <w:lvl w:ilvl="1" w:tplc="08070019" w:tentative="1">
      <w:start w:val="1"/>
      <w:numFmt w:val="lowerLetter"/>
      <w:lvlText w:val="%2."/>
      <w:lvlJc w:val="left"/>
      <w:pPr>
        <w:ind w:left="1250" w:hanging="360"/>
      </w:pPr>
    </w:lvl>
    <w:lvl w:ilvl="2" w:tplc="0807001B" w:tentative="1">
      <w:start w:val="1"/>
      <w:numFmt w:val="lowerRoman"/>
      <w:lvlText w:val="%3."/>
      <w:lvlJc w:val="right"/>
      <w:pPr>
        <w:ind w:left="1970" w:hanging="180"/>
      </w:pPr>
    </w:lvl>
    <w:lvl w:ilvl="3" w:tplc="0807000F" w:tentative="1">
      <w:start w:val="1"/>
      <w:numFmt w:val="decimal"/>
      <w:lvlText w:val="%4."/>
      <w:lvlJc w:val="left"/>
      <w:pPr>
        <w:ind w:left="2690" w:hanging="360"/>
      </w:pPr>
    </w:lvl>
    <w:lvl w:ilvl="4" w:tplc="08070019" w:tentative="1">
      <w:start w:val="1"/>
      <w:numFmt w:val="lowerLetter"/>
      <w:lvlText w:val="%5."/>
      <w:lvlJc w:val="left"/>
      <w:pPr>
        <w:ind w:left="3410" w:hanging="360"/>
      </w:pPr>
    </w:lvl>
    <w:lvl w:ilvl="5" w:tplc="0807001B" w:tentative="1">
      <w:start w:val="1"/>
      <w:numFmt w:val="lowerRoman"/>
      <w:lvlText w:val="%6."/>
      <w:lvlJc w:val="right"/>
      <w:pPr>
        <w:ind w:left="4130" w:hanging="180"/>
      </w:pPr>
    </w:lvl>
    <w:lvl w:ilvl="6" w:tplc="0807000F" w:tentative="1">
      <w:start w:val="1"/>
      <w:numFmt w:val="decimal"/>
      <w:lvlText w:val="%7."/>
      <w:lvlJc w:val="left"/>
      <w:pPr>
        <w:ind w:left="4850" w:hanging="360"/>
      </w:pPr>
    </w:lvl>
    <w:lvl w:ilvl="7" w:tplc="08070019" w:tentative="1">
      <w:start w:val="1"/>
      <w:numFmt w:val="lowerLetter"/>
      <w:lvlText w:val="%8."/>
      <w:lvlJc w:val="left"/>
      <w:pPr>
        <w:ind w:left="5570" w:hanging="360"/>
      </w:pPr>
    </w:lvl>
    <w:lvl w:ilvl="8" w:tplc="0807001B" w:tentative="1">
      <w:start w:val="1"/>
      <w:numFmt w:val="lowerRoman"/>
      <w:lvlText w:val="%9."/>
      <w:lvlJc w:val="right"/>
      <w:pPr>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7E"/>
    <w:rsid w:val="00001114"/>
    <w:rsid w:val="000366A6"/>
    <w:rsid w:val="00053B18"/>
    <w:rsid w:val="000D59BF"/>
    <w:rsid w:val="000F3D2D"/>
    <w:rsid w:val="00127B9A"/>
    <w:rsid w:val="00165858"/>
    <w:rsid w:val="001A11E3"/>
    <w:rsid w:val="001B0BF3"/>
    <w:rsid w:val="001B7874"/>
    <w:rsid w:val="002208D8"/>
    <w:rsid w:val="00222833"/>
    <w:rsid w:val="00235B2E"/>
    <w:rsid w:val="00262498"/>
    <w:rsid w:val="00267A04"/>
    <w:rsid w:val="002B7DEA"/>
    <w:rsid w:val="002E0450"/>
    <w:rsid w:val="002E7372"/>
    <w:rsid w:val="00327217"/>
    <w:rsid w:val="00345CF8"/>
    <w:rsid w:val="00376FA8"/>
    <w:rsid w:val="00391436"/>
    <w:rsid w:val="00392A46"/>
    <w:rsid w:val="003A0475"/>
    <w:rsid w:val="003C3430"/>
    <w:rsid w:val="003D1257"/>
    <w:rsid w:val="003E1F5F"/>
    <w:rsid w:val="003E31BE"/>
    <w:rsid w:val="00432C02"/>
    <w:rsid w:val="00435824"/>
    <w:rsid w:val="00487C86"/>
    <w:rsid w:val="004C0CDB"/>
    <w:rsid w:val="004E5531"/>
    <w:rsid w:val="004F3E2C"/>
    <w:rsid w:val="004F4ACA"/>
    <w:rsid w:val="005330FE"/>
    <w:rsid w:val="0055782F"/>
    <w:rsid w:val="0056092E"/>
    <w:rsid w:val="00570C2D"/>
    <w:rsid w:val="005A1D86"/>
    <w:rsid w:val="005A2110"/>
    <w:rsid w:val="005B2E3B"/>
    <w:rsid w:val="005C71D6"/>
    <w:rsid w:val="005D4933"/>
    <w:rsid w:val="006115D7"/>
    <w:rsid w:val="00656443"/>
    <w:rsid w:val="006F563C"/>
    <w:rsid w:val="00704293"/>
    <w:rsid w:val="007224F8"/>
    <w:rsid w:val="00742D3F"/>
    <w:rsid w:val="00756557"/>
    <w:rsid w:val="007569CD"/>
    <w:rsid w:val="00776B19"/>
    <w:rsid w:val="00777BC9"/>
    <w:rsid w:val="007A5DD8"/>
    <w:rsid w:val="007C4421"/>
    <w:rsid w:val="007F0156"/>
    <w:rsid w:val="007F2824"/>
    <w:rsid w:val="0083414E"/>
    <w:rsid w:val="008458CC"/>
    <w:rsid w:val="008975FC"/>
    <w:rsid w:val="008B0A38"/>
    <w:rsid w:val="008C29B3"/>
    <w:rsid w:val="008C62E3"/>
    <w:rsid w:val="008E011C"/>
    <w:rsid w:val="00917854"/>
    <w:rsid w:val="00965BE2"/>
    <w:rsid w:val="00974493"/>
    <w:rsid w:val="009D4F06"/>
    <w:rsid w:val="009F087A"/>
    <w:rsid w:val="00A04A28"/>
    <w:rsid w:val="00A218CA"/>
    <w:rsid w:val="00A32178"/>
    <w:rsid w:val="00A55F56"/>
    <w:rsid w:val="00A77314"/>
    <w:rsid w:val="00A978C8"/>
    <w:rsid w:val="00AA47B6"/>
    <w:rsid w:val="00AF1955"/>
    <w:rsid w:val="00B03308"/>
    <w:rsid w:val="00B12D47"/>
    <w:rsid w:val="00B225F5"/>
    <w:rsid w:val="00B55451"/>
    <w:rsid w:val="00B70E43"/>
    <w:rsid w:val="00BB4726"/>
    <w:rsid w:val="00BC39BF"/>
    <w:rsid w:val="00BC6F99"/>
    <w:rsid w:val="00BD351B"/>
    <w:rsid w:val="00BD447E"/>
    <w:rsid w:val="00C376F7"/>
    <w:rsid w:val="00C8666F"/>
    <w:rsid w:val="00CA59C1"/>
    <w:rsid w:val="00CD0F8C"/>
    <w:rsid w:val="00CD45F6"/>
    <w:rsid w:val="00CE38A4"/>
    <w:rsid w:val="00CF0AEC"/>
    <w:rsid w:val="00D074D4"/>
    <w:rsid w:val="00D25AB7"/>
    <w:rsid w:val="00D5405A"/>
    <w:rsid w:val="00D87818"/>
    <w:rsid w:val="00DA37D6"/>
    <w:rsid w:val="00E0374A"/>
    <w:rsid w:val="00E66AF9"/>
    <w:rsid w:val="00E67ACA"/>
    <w:rsid w:val="00E742D9"/>
    <w:rsid w:val="00E95CCE"/>
    <w:rsid w:val="00EA4F8A"/>
    <w:rsid w:val="00EB3A38"/>
    <w:rsid w:val="00EF4BD2"/>
    <w:rsid w:val="00EF6257"/>
    <w:rsid w:val="00F025F7"/>
    <w:rsid w:val="00F21FD5"/>
    <w:rsid w:val="00F26FC5"/>
    <w:rsid w:val="00F3266E"/>
    <w:rsid w:val="00F436AC"/>
    <w:rsid w:val="00F71336"/>
    <w:rsid w:val="00F75ED9"/>
    <w:rsid w:val="00F824C9"/>
    <w:rsid w:val="00FB0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3C1DE969"/>
  <w15:docId w15:val="{5FA0F099-E12E-40B5-9AD2-2E3117BC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F563C"/>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63C"/>
    <w:rPr>
      <w:rFonts w:ascii="Tahoma" w:hAnsi="Tahoma" w:cs="Tahoma"/>
      <w:sz w:val="16"/>
      <w:szCs w:val="16"/>
    </w:rPr>
  </w:style>
  <w:style w:type="character" w:customStyle="1" w:styleId="SprechblasentextZchn">
    <w:name w:val="Sprechblasentext Zchn"/>
    <w:link w:val="Sprechblasentext"/>
    <w:uiPriority w:val="99"/>
    <w:semiHidden/>
    <w:rsid w:val="006F563C"/>
    <w:rPr>
      <w:rFonts w:ascii="Tahoma" w:eastAsia="Calibri" w:hAnsi="Tahoma" w:cs="Tahoma"/>
      <w:sz w:val="16"/>
      <w:szCs w:val="16"/>
    </w:rPr>
  </w:style>
  <w:style w:type="paragraph" w:styleId="Kopfzeile">
    <w:name w:val="header"/>
    <w:basedOn w:val="Standard"/>
    <w:link w:val="KopfzeileZchn"/>
    <w:uiPriority w:val="99"/>
    <w:unhideWhenUsed/>
    <w:rsid w:val="00F436AC"/>
    <w:pPr>
      <w:tabs>
        <w:tab w:val="center" w:pos="4536"/>
        <w:tab w:val="right" w:pos="9072"/>
      </w:tabs>
    </w:pPr>
  </w:style>
  <w:style w:type="character" w:customStyle="1" w:styleId="KopfzeileZchn">
    <w:name w:val="Kopfzeile Zchn"/>
    <w:link w:val="Kopfzeile"/>
    <w:uiPriority w:val="99"/>
    <w:rsid w:val="00F436AC"/>
    <w:rPr>
      <w:sz w:val="22"/>
      <w:szCs w:val="22"/>
      <w:lang w:val="de-DE" w:eastAsia="en-US"/>
    </w:rPr>
  </w:style>
  <w:style w:type="paragraph" w:styleId="Fuzeile">
    <w:name w:val="footer"/>
    <w:basedOn w:val="Standard"/>
    <w:link w:val="FuzeileZchn"/>
    <w:uiPriority w:val="99"/>
    <w:unhideWhenUsed/>
    <w:rsid w:val="00F436AC"/>
    <w:pPr>
      <w:tabs>
        <w:tab w:val="center" w:pos="4536"/>
        <w:tab w:val="right" w:pos="9072"/>
      </w:tabs>
    </w:pPr>
  </w:style>
  <w:style w:type="character" w:customStyle="1" w:styleId="FuzeileZchn">
    <w:name w:val="Fußzeile Zchn"/>
    <w:link w:val="Fuzeile"/>
    <w:uiPriority w:val="99"/>
    <w:rsid w:val="00F436AC"/>
    <w:rPr>
      <w:sz w:val="22"/>
      <w:szCs w:val="22"/>
      <w:lang w:val="de-DE" w:eastAsia="en-US"/>
    </w:rPr>
  </w:style>
  <w:style w:type="character" w:styleId="Hyperlink">
    <w:name w:val="Hyperlink"/>
    <w:uiPriority w:val="99"/>
    <w:unhideWhenUsed/>
    <w:rsid w:val="00F75ED9"/>
    <w:rPr>
      <w:color w:val="0563C1"/>
      <w:u w:val="single"/>
    </w:rPr>
  </w:style>
  <w:style w:type="table" w:styleId="Tabellenraster">
    <w:name w:val="Table Grid"/>
    <w:basedOn w:val="NormaleTabelle"/>
    <w:uiPriority w:val="59"/>
    <w:rsid w:val="0005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f.lehmann@fd.so.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eg.ch/downloads" TargetMode="External"/><Relationship Id="rId4" Type="http://schemas.openxmlformats.org/officeDocument/2006/relationships/settings" Target="settings.xml"/><Relationship Id="rId9" Type="http://schemas.openxmlformats.org/officeDocument/2006/relationships/hyperlink" Target="mailto:info@vseg.c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PAMT\Versicherungen\07%20Beratung\3%20Berichte_Analysen_Beratungen\3%20Spezialthemen\2017\2017_04_AG%20Neuregelung%20KTG%20VSA\6_Umfrage\2017_07_03_VSEG_Entwurf%20Umfrage%20Krankentaggeldl&#246;sung_Erg&#228;nzung%20R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EE19-A60D-46B2-B1AF-6672FF6C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2017_07_03_VSEG_Entwurf Umfrage Krankentaggeldlösung_Ergänzung RL</Template>
  <TotalTime>0</TotalTime>
  <Pages>6</Pages>
  <Words>1666</Words>
  <Characters>10498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12140</CharactersWithSpaces>
  <SharedDoc>false</SharedDoc>
  <HLinks>
    <vt:vector size="12" baseType="variant">
      <vt:variant>
        <vt:i4>2424844</vt:i4>
      </vt:variant>
      <vt:variant>
        <vt:i4>3</vt:i4>
      </vt:variant>
      <vt:variant>
        <vt:i4>0</vt:i4>
      </vt:variant>
      <vt:variant>
        <vt:i4>5</vt:i4>
      </vt:variant>
      <vt:variant>
        <vt:lpwstr>mailto:rolf.lehmann@fd.so.ch</vt:lpwstr>
      </vt:variant>
      <vt:variant>
        <vt:lpwstr/>
      </vt:variant>
      <vt:variant>
        <vt:i4>5898358</vt:i4>
      </vt:variant>
      <vt:variant>
        <vt:i4>0</vt:i4>
      </vt:variant>
      <vt:variant>
        <vt:i4>0</vt:i4>
      </vt:variant>
      <vt:variant>
        <vt:i4>5</vt:i4>
      </vt:variant>
      <vt:variant>
        <vt:lpwstr>mailto:info@vseg.ch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Lehmann Rolf</dc:creator>
  <cp:lastModifiedBy>Karin Fejzer</cp:lastModifiedBy>
  <cp:revision>4</cp:revision>
  <cp:lastPrinted>2017-07-05T09:25:00Z</cp:lastPrinted>
  <dcterms:created xsi:type="dcterms:W3CDTF">2017-07-05T09:20:00Z</dcterms:created>
  <dcterms:modified xsi:type="dcterms:W3CDTF">2017-07-05T09:26:00Z</dcterms:modified>
</cp:coreProperties>
</file>